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f" ContentType="image/tiff"/>
  <Override PartName="/word/media/image4.tiff" ContentType="image/tiff"/>
  <Override PartName="/word/media/image9.tif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7.0.0 -->
  <w:body>
    <w:p w:rsidR="00063F32" w:rsidP="00FC6745">
      <w:pPr>
        <w:autoSpaceDE w:val="0"/>
        <w:spacing w:after="200" w:line="276" w:lineRule="auto"/>
      </w:pPr>
      <w:bookmarkStart w:id="0" w:name="EPDRemovePub_1"/>
      <w:r>
        <w:rPr>
          <w:noProof/>
          <w:lang w:eastAsia="de-DE"/>
        </w:rPr>
        <w:pict>
          <v:rect id="Rectangle 14" o:spid="_x0000_s1025" style="height:2.85pt;margin-left:-3.55pt;margin-top:59.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2336" stroked="f" strokecolor="#4a7ebb" strokeweight="1.5pt">
            <v:shadow opacity="22938f" offset="0"/>
            <w10:wrap anchorx="page" anchory="page"/>
          </v:rect>
        </w:pict>
      </w:r>
    </w:p>
    <w:p w:rsidR="00063F32" w:rsidP="00FC6745">
      <w:pPr>
        <w:autoSpaceDE w:val="0"/>
        <w:spacing w:after="200" w:line="276" w:lineRule="auto"/>
        <w:rPr>
          <w:noProof/>
          <w:lang w:eastAsia="de-DE"/>
        </w:rPr>
      </w:pPr>
    </w:p>
    <w:tbl>
      <w:tblPr>
        <w:tblW w:w="9288" w:type="dxa"/>
        <w:tblLook w:val="00A0"/>
      </w:tblPr>
      <w:tblGrid>
        <w:gridCol w:w="9288"/>
      </w:tblGrid>
      <w:tr w:rsidTr="005301EC">
        <w:tblPrEx>
          <w:tblW w:w="9288" w:type="dxa"/>
          <w:tblLook w:val="00A0"/>
        </w:tblPrEx>
        <w:trPr>
          <w:trHeight w:val="838"/>
        </w:trPr>
        <w:tc>
          <w:tcPr>
            <w:tcW w:w="9288" w:type="dxa"/>
            <w:shd w:val="clear" w:color="auto" w:fill="92D050"/>
          </w:tcPr>
          <w:p w:rsidR="003A0758" w:rsidRPr="007C6A00" w:rsidP="003A0758">
            <w:pPr>
              <w:autoSpaceDE w:val="0"/>
              <w:spacing w:before="120"/>
              <w:rPr>
                <w:rFonts w:cs="Arial"/>
                <w:b/>
                <w:sz w:val="40"/>
                <w:szCs w:val="40"/>
                <w:lang w:val="en-US"/>
              </w:rPr>
            </w:pPr>
            <w:r>
              <w:rPr>
                <w:rFonts w:cs="Arial"/>
                <w:b/>
                <w:noProof/>
                <w:sz w:val="40"/>
                <w:szCs w:val="40"/>
                <w:lang w:eastAsia="de-DE"/>
              </w:rPr>
              <w:pict>
                <v:rect id="Rectangle 33" o:spid="_x0000_s1026" style="height:845.9pt;margin-left:-70.75pt;margin-top:-58.7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7760" fillcolor="#92d050" stroked="f" strokecolor="blue" strokeweight="1.5pt">
                  <v:shadow opacity="22938f" offset="0"/>
                  <w10:wrap anchory="page"/>
                </v:rect>
              </w:pict>
            </w:r>
            <w:r w:rsidRPr="007C6A00">
              <w:rPr>
                <w:rFonts w:cs="Arial"/>
                <w:b/>
                <w:sz w:val="40"/>
                <w:szCs w:val="40"/>
                <w:lang w:val="en-US"/>
              </w:rPr>
              <w:t>PCR Guidance-Texts f</w:t>
            </w:r>
            <w:r w:rsidR="0068502A">
              <w:rPr>
                <w:rFonts w:cs="Arial"/>
                <w:b/>
                <w:sz w:val="40"/>
                <w:szCs w:val="40"/>
                <w:lang w:val="en-US"/>
              </w:rPr>
              <w:t>o</w:t>
            </w:r>
            <w:r w:rsidRPr="007C6A00">
              <w:rPr>
                <w:rFonts w:cs="Arial"/>
                <w:b/>
                <w:sz w:val="40"/>
                <w:szCs w:val="40"/>
                <w:lang w:val="en-US"/>
              </w:rPr>
              <w:t xml:space="preserve">r Building-Related </w:t>
            </w:r>
          </w:p>
          <w:p w:rsidR="00063F32" w:rsidRPr="00481AB2" w:rsidP="003A0758">
            <w:pPr>
              <w:spacing w:before="120"/>
              <w:rPr>
                <w:rFonts w:cs="Arial"/>
                <w:b/>
                <w:sz w:val="40"/>
                <w:szCs w:val="40"/>
              </w:rPr>
            </w:pPr>
            <w:r>
              <w:rPr>
                <w:rFonts w:cs="Arial"/>
                <w:b/>
                <w:sz w:val="40"/>
                <w:szCs w:val="40"/>
              </w:rPr>
              <w:t>Produc</w:t>
            </w:r>
            <w:r w:rsidRPr="00481AB2">
              <w:rPr>
                <w:rFonts w:cs="Arial"/>
                <w:b/>
                <w:sz w:val="40"/>
                <w:szCs w:val="40"/>
              </w:rPr>
              <w:t>t</w:t>
            </w:r>
            <w:r>
              <w:rPr>
                <w:rFonts w:cs="Arial"/>
                <w:b/>
                <w:sz w:val="40"/>
                <w:szCs w:val="40"/>
              </w:rPr>
              <w:t>s a</w:t>
            </w:r>
            <w:r w:rsidRPr="00481AB2">
              <w:rPr>
                <w:rFonts w:cs="Arial"/>
                <w:b/>
                <w:sz w:val="40"/>
                <w:szCs w:val="40"/>
              </w:rPr>
              <w:t xml:space="preserve">nd </w:t>
            </w:r>
            <w:r>
              <w:rPr>
                <w:rFonts w:cs="Arial"/>
                <w:b/>
                <w:sz w:val="40"/>
                <w:szCs w:val="40"/>
              </w:rPr>
              <w:t>Services</w:t>
            </w:r>
          </w:p>
          <w:p w:rsidR="00063F32" w:rsidP="005301EC">
            <w:pPr>
              <w:rPr>
                <w:rFonts w:cs="Arial"/>
                <w:sz w:val="20"/>
                <w:szCs w:val="20"/>
              </w:rPr>
            </w:pPr>
            <w:r>
              <w:rPr>
                <w:rFonts w:cs="Arial"/>
                <w:b/>
                <w:noProof/>
                <w:lang w:eastAsia="de-DE"/>
              </w:rPr>
              <w:pict>
                <v:line id="Line 18" o:spid="_x0000_s1027" style="mso-height-percent:0;mso-height-relative:page;mso-position-vertical-relative:page;mso-width-percent:0;mso-width-relative:page;mso-wrap-distance-bottom:0pt;mso-wrap-distance-left:9pt;mso-wrap-distance-right:9pt;mso-wrap-distance-top:0pt;mso-wrap-style:square;position:absolute;visibility:visible;z-index:251665408" from="-1.15pt,64.25pt" to="455.35pt,64.25pt">
                  <v:shadow opacity="22938f" offset="0"/>
                  <w10:wrap anchory="page"/>
                </v:line>
              </w:pict>
            </w:r>
          </w:p>
        </w:tc>
      </w:tr>
      <w:tr w:rsidTr="005301EC">
        <w:tblPrEx>
          <w:tblW w:w="9288" w:type="dxa"/>
          <w:tblLook w:val="00A0"/>
        </w:tblPrEx>
        <w:trPr>
          <w:trHeight w:val="838"/>
        </w:trPr>
        <w:tc>
          <w:tcPr>
            <w:tcW w:w="9288" w:type="dxa"/>
            <w:shd w:val="clear" w:color="auto" w:fill="92D050"/>
          </w:tcPr>
          <w:p w:rsidR="00063F32" w:rsidRPr="003A0758" w:rsidP="005301EC">
            <w:pPr>
              <w:spacing w:before="60"/>
              <w:rPr>
                <w:rFonts w:cs="Arial"/>
                <w:color w:val="FFFFFF"/>
                <w:sz w:val="20"/>
                <w:szCs w:val="20"/>
                <w:lang w:val="en-US"/>
              </w:rPr>
            </w:pPr>
            <w:r w:rsidRPr="007C6A00">
              <w:rPr>
                <w:b/>
                <w:sz w:val="32"/>
                <w:lang w:val="en-US"/>
              </w:rPr>
              <w:t>From the range of Environmental Product Declarations of Institute Construction and Environment e.V. (IBU)</w:t>
            </w:r>
          </w:p>
        </w:tc>
      </w:tr>
      <w:tr w:rsidTr="005301EC">
        <w:tblPrEx>
          <w:tblW w:w="9288" w:type="dxa"/>
          <w:tblLook w:val="00A0"/>
        </w:tblPrEx>
        <w:trPr>
          <w:trHeight w:val="1637"/>
        </w:trPr>
        <w:tc>
          <w:tcPr>
            <w:tcW w:w="9288" w:type="dxa"/>
            <w:shd w:val="clear" w:color="auto" w:fill="92D050"/>
          </w:tcPr>
          <w:p w:rsidR="00063F32" w:rsidRPr="003A0758" w:rsidP="005301EC">
            <w:pPr>
              <w:rPr>
                <w:rFonts w:cs="Arial"/>
                <w:lang w:val="en-US"/>
              </w:rPr>
            </w:pPr>
            <w:r>
              <w:rPr>
                <w:rFonts w:cs="Arial"/>
                <w:noProof/>
                <w:lang w:eastAsia="de-DE"/>
              </w:rPr>
              <w:pict>
                <v:line id="Line 17" o:spid="_x0000_s1028" style="mso-height-percent:0;mso-height-relative:page;mso-position-vertical-relative:page;mso-width-percent:0;mso-width-relative:page;mso-wrap-distance-bottom:0pt;mso-wrap-distance-left:9pt;mso-wrap-distance-right:9pt;mso-wrap-distance-top:0pt;mso-wrap-style:square;position:absolute;visibility:visible;z-index:251664384" from="-0.4pt,7.6pt" to="456.1pt,7.6pt">
                  <v:shadow opacity="22938f" offset="0"/>
                  <w10:wrap anchory="page"/>
                </v:line>
              </w:pict>
            </w:r>
          </w:p>
          <w:p w:rsidR="00063F32" w:rsidRPr="003A0758" w:rsidP="005301EC">
            <w:pPr>
              <w:rPr>
                <w:rFonts w:cs="Arial"/>
                <w:color w:val="FFFFFF"/>
                <w:szCs w:val="18"/>
                <w:lang w:val="en-US"/>
              </w:rPr>
            </w:pPr>
          </w:p>
        </w:tc>
      </w:tr>
      <w:tr w:rsidTr="005301EC">
        <w:tblPrEx>
          <w:tblW w:w="9288" w:type="dxa"/>
          <w:tblLook w:val="00A0"/>
        </w:tblPrEx>
        <w:trPr>
          <w:trHeight w:val="1771"/>
        </w:trPr>
        <w:tc>
          <w:tcPr>
            <w:tcW w:w="9288" w:type="dxa"/>
            <w:shd w:val="clear" w:color="auto" w:fill="92D050"/>
            <w:vAlign w:val="bottom"/>
          </w:tcPr>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type id="_x0000_t202" coordsize="21600,21600" o:spt="202" path="m,l,21600r21600,l21600,xe">
                  <v:stroke joinstyle="miter"/>
                  <v:path gradientshapeok="t" o:connecttype="rect"/>
                </v:shapetype>
                <v:shape id="Text Box 24" o:spid="_x0000_s1029" type="#_x0000_t202" style="height:91.8pt;margin-left:-6.6pt;margin-top:23.1pt;mso-height-percent:0;mso-height-relative:page;mso-width-percent:0;mso-width-relative:page;mso-wrap-distance-bottom:0;mso-wrap-distance-left:9pt;mso-wrap-distance-right:9pt;mso-wrap-distance-top:0;mso-wrap-style:square;position:absolute;v-text-anchor:top;visibility:visible;width:429.05pt;z-index:251668480" stroked="f">
                  <v:fill opacity="0"/>
                  <v:textbox>
                    <w:txbxContent>
                      <w:p w:rsidR="00FC1EED" w:rsidRPr="00E33CE6" w:rsidP="00DC72DF">
                        <w:pPr>
                          <w:rPr>
                            <w:b/>
                            <w:noProof/>
                            <w:color w:val="FFFFFF" w:themeColor="background1"/>
                            <w:sz w:val="40"/>
                            <w:szCs w:val="40"/>
                          </w:rPr>
                        </w:pPr>
                        <w:bookmarkStart w:id="1" w:name="PCRTitle"/>
                        <w:r>
                          <w:rPr>
                            <w:b/>
                            <w:noProof/>
                            <w:color w:val="FFFFFF" w:themeColor="background1"/>
                            <w:sz w:val="40"/>
                            <w:szCs w:val="40"/>
                          </w:rPr>
                          <w:t>Reaction resin products</w:t>
                        </w:r>
                        <w:bookmarkEnd w:id="1"/>
                      </w:p>
                    </w:txbxContent>
                  </v:textbox>
                </v:shape>
              </w:pict>
            </w:r>
            <w:r w:rsidRPr="007C6A00" w:rsidR="003A0758">
              <w:rPr>
                <w:b/>
                <w:color w:val="FFFFFF" w:themeColor="background1"/>
                <w:sz w:val="40"/>
                <w:szCs w:val="40"/>
                <w:lang w:val="en-US"/>
              </w:rPr>
              <w:t>Part B: Requirements on the EPD for</w:t>
            </w:r>
          </w:p>
          <w:p w:rsidR="00063F32" w:rsidRPr="003A0758" w:rsidP="00DC72DF">
            <w:pPr>
              <w:tabs>
                <w:tab w:val="left" w:pos="2477"/>
              </w:tabs>
              <w:autoSpaceDE w:val="0"/>
              <w:autoSpaceDN w:val="0"/>
              <w:adjustRightInd w:val="0"/>
              <w:spacing w:before="60"/>
              <w:rPr>
                <w:b/>
                <w:color w:val="FFFFFF" w:themeColor="background1"/>
                <w:sz w:val="40"/>
                <w:szCs w:val="40"/>
                <w:lang w:val="en-US"/>
              </w:rPr>
            </w:pPr>
          </w:p>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 id="Text Box 3" o:spid="_x0000_s1030" type="#_x0000_t202" style="height:112.65pt;margin-left:427.6pt;margin-top:4.35pt;mso-height-percent:0;mso-height-relative:page;mso-width-percent:0;mso-width-relative:page;mso-wrap-distance-bottom:0;mso-wrap-distance-left:9pt;mso-wrap-distance-right:9pt;mso-wrap-distance-top:0;mso-wrap-style:square;position:absolute;v-text-anchor:top;visibility:visible;width:99.6pt;z-index:251666432" stroked="f">
                  <v:textbox>
                    <w:txbxContent>
                      <w:p w:rsidR="00FC1EED" w:rsidP="005301EC">
                        <w:pPr>
                          <w:jc w:val="center"/>
                        </w:pPr>
                        <w:r>
                          <w:rPr>
                            <w:noProof/>
                            <w:lang w:eastAsia="de-DE"/>
                          </w:rPr>
                          <w:drawing>
                            <wp:inline distT="0" distB="0" distL="0" distR="0">
                              <wp:extent cx="996315" cy="1119022"/>
                              <wp:effectExtent l="0" t="0" r="0" b="5080"/>
                              <wp:docPr id="1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996315" cy="1119022"/>
                                      </a:xfrm>
                                      <a:prstGeom prst="rect">
                                        <a:avLst/>
                                      </a:prstGeom>
                                      <a:noFill/>
                                      <a:ln w="9525">
                                        <a:noFill/>
                                        <a:miter lim="800000"/>
                                        <a:headEnd/>
                                        <a:tailEnd/>
                                      </a:ln>
                                    </pic:spPr>
                                  </pic:pic>
                                </a:graphicData>
                              </a:graphic>
                            </wp:inline>
                          </w:drawing>
                        </w:r>
                      </w:p>
                    </w:txbxContent>
                  </v:textbox>
                </v:shape>
              </w:pict>
            </w: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P="005301EC">
            <w:pPr>
              <w:spacing w:before="60"/>
              <w:rPr>
                <w:rFonts w:cs="Arial"/>
              </w:rPr>
            </w:pPr>
            <w:r>
              <w:fldChar w:fldCharType="begin"/>
            </w:r>
            <w:r>
              <w:instrText xml:space="preserve"> HYPERLINK "http://www.ibu-epd.com" </w:instrText>
            </w:r>
            <w:r>
              <w:fldChar w:fldCharType="separate"/>
            </w:r>
            <w:r w:rsidRPr="007C73CE" w:rsidR="00CC04A3">
              <w:rPr>
                <w:rStyle w:val="Hyperlink"/>
                <w:rFonts w:cs="Arial"/>
                <w:sz w:val="20"/>
                <w:szCs w:val="20"/>
              </w:rPr>
              <w:t>www.ibu-epd.com</w:t>
            </w:r>
            <w:r>
              <w:fldChar w:fldCharType="end"/>
            </w:r>
          </w:p>
        </w:tc>
      </w:tr>
    </w:tbl>
    <w:p w:rsidR="00063F32" w:rsidP="00FC6745">
      <w:pPr>
        <w:autoSpaceDE w:val="0"/>
        <w:spacing w:after="200" w:line="276" w:lineRule="auto"/>
      </w:pPr>
      <w:r>
        <w:rPr>
          <w:noProof/>
          <w:lang w:eastAsia="de-DE"/>
        </w:rPr>
        <w:pict>
          <v:rect id="Rectangle 13" o:spid="_x0000_s1031" style="height:863.25pt;margin-left:-83pt;margin-top:-21pt;mso-height-percent:0;mso-height-relative:page;mso-position-vertical-relative:page;mso-width-percent:0;mso-width-relative:page;mso-wrap-distance-bottom:0;mso-wrap-distance-left:9pt;mso-wrap-distance-right:9pt;mso-wrap-distance-top:0;mso-wrap-style:square;position:absolute;v-text-anchor:top;visibility:visible;width:612.45pt;z-index:-251638784" fillcolor="#92d050" stroked="f" strokecolor="blue" strokeweight="1.5pt">
            <v:shadow opacity="22938f" offset="0"/>
            <w10:wrap anchory="page"/>
          </v:rect>
        </w:pict>
      </w:r>
    </w:p>
    <w:p w:rsidR="00063F32" w:rsidP="00FC6745">
      <w:pPr>
        <w:autoSpaceDE w:val="0"/>
        <w:spacing w:after="200" w:line="276" w:lineRule="auto"/>
      </w:pPr>
      <w:r>
        <w:rPr>
          <w:rFonts w:cs="Arial"/>
          <w:noProof/>
          <w:lang w:eastAsia="de-DE"/>
        </w:rPr>
        <w:drawing>
          <wp:anchor distT="0" distB="0" distL="114300" distR="114300" simplePos="0" relativeHeight="251716608" behindDoc="0" locked="0" layoutInCell="1" allowOverlap="1">
            <wp:simplePos x="0" y="0"/>
            <wp:positionH relativeFrom="column">
              <wp:posOffset>-904599</wp:posOffset>
            </wp:positionH>
            <wp:positionV relativeFrom="paragraph">
              <wp:posOffset>145526</wp:posOffset>
            </wp:positionV>
            <wp:extent cx="7591315" cy="4794636"/>
            <wp:effectExtent l="19050" t="0" r="0" b="0"/>
            <wp:wrapNone/>
            <wp:docPr id="27" name="Bild 4" descr="PCRIm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ilddatenbank\Brücken\Brücke Wilde Gera\WildeGera2.jpg"/>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7591315" cy="4794636"/>
                    </a:xfrm>
                    <a:prstGeom prst="rect">
                      <a:avLst/>
                    </a:prstGeom>
                    <a:noFill/>
                    <a:ln w="9525">
                      <a:noFill/>
                      <a:miter lim="800000"/>
                      <a:headEnd/>
                      <a:tailEnd/>
                    </a:ln>
                  </pic:spPr>
                </pic:pic>
              </a:graphicData>
            </a:graphic>
          </wp:anchor>
        </w:drawing>
      </w:r>
      <w:r>
        <w:rPr>
          <w:rFonts w:cs="Arial"/>
          <w:noProof/>
          <w:lang w:eastAsia="de-DE"/>
        </w:rPr>
        <w:pict>
          <v:rect id="Rectangle 16" o:spid="_x0000_s1032" style="height:2.85pt;margin-left:0.1pt;margin-top:463.6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3360" stroked="f" strokecolor="#4a7ebb" strokeweight="1.5pt">
            <v:shadow opacity="22938f" offset="0"/>
            <w10:wrap anchorx="page" anchory="page"/>
          </v:rect>
        </w:pict>
      </w: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RPr="002D3377" w:rsidP="00501CD5">
      <w:pPr>
        <w:pStyle w:val="Standa"/>
        <w:spacing w:line="240" w:lineRule="auto"/>
        <w:jc w:val="left"/>
        <w:rPr>
          <w:b/>
          <w:szCs w:val="22"/>
        </w:rPr>
      </w:pPr>
      <w:r>
        <w:rPr>
          <w:b/>
          <w:sz w:val="22"/>
          <w:szCs w:val="22"/>
        </w:rPr>
        <w:t>Imprint</w:t>
      </w:r>
      <w:r w:rsidRPr="00411C73">
        <w:rPr>
          <w:b/>
          <w:sz w:val="22"/>
          <w:szCs w:val="22"/>
        </w:rPr>
        <w:t>:</w:t>
      </w:r>
    </w:p>
    <w:p w:rsidR="00063F32" w:rsidRPr="002D3377" w:rsidP="00501CD5">
      <w:pPr>
        <w:pStyle w:val="Standa"/>
        <w:tabs>
          <w:tab w:val="left" w:pos="1134"/>
          <w:tab w:val="left" w:pos="1560"/>
        </w:tabs>
        <w:spacing w:line="240" w:lineRule="auto"/>
        <w:jc w:val="left"/>
        <w:rPr>
          <w:b/>
        </w:rPr>
      </w:pPr>
      <w:r>
        <w:rPr>
          <w:b/>
        </w:rPr>
        <w:t>Publisher</w:t>
      </w:r>
      <w:r w:rsidRPr="00411C73">
        <w:rPr>
          <w:b/>
        </w:rPr>
        <w:t>:</w:t>
      </w:r>
    </w:p>
    <w:p w:rsidR="00063F32" w:rsidRPr="002D3377" w:rsidP="001A01BB">
      <w:pPr>
        <w:pStyle w:val="Standa"/>
        <w:spacing w:line="240" w:lineRule="auto"/>
        <w:jc w:val="left"/>
      </w:pPr>
      <w:r w:rsidRPr="002D3377">
        <w:t>Institut Bauen und Umwelt e.V.</w:t>
      </w:r>
    </w:p>
    <w:p w:rsidR="00063F32" w:rsidRPr="00640EBE" w:rsidP="001A01BB">
      <w:pPr>
        <w:pStyle w:val="Standa"/>
        <w:spacing w:line="240" w:lineRule="auto"/>
        <w:jc w:val="left"/>
        <w:rPr>
          <w:lang w:val="en-US"/>
        </w:rPr>
      </w:pPr>
      <w:r>
        <w:rPr>
          <w:lang w:val="en-US"/>
        </w:rPr>
        <w:t>Hegelplatz</w:t>
      </w:r>
      <w:r w:rsidRPr="00640EBE" w:rsidR="00640EBE">
        <w:rPr>
          <w:lang w:val="en-US"/>
        </w:rPr>
        <w:t xml:space="preserve"> </w:t>
      </w:r>
      <w:r w:rsidR="00640EBE">
        <w:rPr>
          <w:lang w:val="en-US"/>
        </w:rPr>
        <w:t>1</w:t>
      </w:r>
      <w:r w:rsidRPr="00640EBE">
        <w:rPr>
          <w:lang w:val="en-US"/>
        </w:rPr>
        <w:br/>
      </w:r>
      <w:r w:rsidR="00640EBE">
        <w:rPr>
          <w:lang w:val="en-US"/>
        </w:rPr>
        <w:t>101</w:t>
      </w:r>
      <w:r>
        <w:rPr>
          <w:lang w:val="en-US"/>
        </w:rPr>
        <w:t>17</w:t>
      </w:r>
      <w:r w:rsidR="00640EBE">
        <w:rPr>
          <w:lang w:val="en-US"/>
        </w:rPr>
        <w:t xml:space="preserve"> Berlin</w:t>
      </w:r>
    </w:p>
    <w:p w:rsidR="00063F32" w:rsidRPr="00640EBE" w:rsidP="00501CD5">
      <w:pPr>
        <w:pStyle w:val="Standa"/>
        <w:spacing w:after="120" w:line="240" w:lineRule="auto"/>
        <w:jc w:val="left"/>
        <w:rPr>
          <w:b/>
          <w:lang w:val="en-US"/>
        </w:rPr>
      </w:pPr>
      <w:r w:rsidRPr="005255FD">
        <w:rPr>
          <w:b/>
          <w:lang w:val="en-US"/>
        </w:rPr>
        <w:t>First publication and periodic revisions</w:t>
      </w:r>
    </w:p>
    <w:tbl>
      <w:tblPr>
        <w:tblStyle w:val="HelleListe1"/>
        <w:tblW w:w="0" w:type="auto"/>
        <w:tblInd w:w="142" w:type="dxa"/>
        <w:tblLayout w:type="fixed"/>
        <w:tblLook w:val="00A0"/>
      </w:tblPr>
      <w:tblGrid>
        <w:gridCol w:w="1276"/>
        <w:gridCol w:w="4394"/>
        <w:gridCol w:w="1985"/>
      </w:tblGrid>
      <w:tr w:rsidTr="00F4549C">
        <w:tblPrEx>
          <w:tblW w:w="0" w:type="auto"/>
          <w:tblInd w:w="142" w:type="dxa"/>
          <w:tblLayout w:type="fixed"/>
          <w:tblLook w:val="00A0"/>
        </w:tblPrEx>
        <w:trPr>
          <w:trHeight w:val="397"/>
        </w:trPr>
        <w:tc>
          <w:tcPr>
            <w:tcW w:w="1276" w:type="dxa"/>
          </w:tcPr>
          <w:p w:rsidR="00F4549C" w:rsidRPr="00640EBE" w:rsidP="00F4549C">
            <w:pPr>
              <w:pStyle w:val="Standa"/>
              <w:spacing w:after="0" w:line="240" w:lineRule="auto"/>
              <w:jc w:val="left"/>
              <w:rPr>
                <w:b w:val="0"/>
                <w:color w:val="auto"/>
                <w:lang w:val="en-US"/>
              </w:rPr>
            </w:pPr>
            <w:r w:rsidRPr="00640EBE">
              <w:rPr>
                <w:b w:val="0"/>
                <w:color w:val="auto"/>
                <w:lang w:val="en-US"/>
              </w:rPr>
              <w:t>Version</w:t>
            </w:r>
          </w:p>
        </w:tc>
        <w:tc>
          <w:tcPr>
            <w:tcW w:w="4394" w:type="dxa"/>
          </w:tcPr>
          <w:p w:rsidR="00F4549C" w:rsidRPr="00640EBE" w:rsidP="00F4549C">
            <w:pPr>
              <w:pStyle w:val="Standa"/>
              <w:spacing w:after="0" w:line="240" w:lineRule="auto"/>
              <w:jc w:val="left"/>
              <w:rPr>
                <w:b w:val="0"/>
                <w:color w:val="auto"/>
                <w:lang w:val="en-US"/>
              </w:rPr>
            </w:pPr>
            <w:r w:rsidRPr="00640EBE">
              <w:rPr>
                <w:b w:val="0"/>
                <w:color w:val="auto"/>
                <w:lang w:val="en-US"/>
              </w:rPr>
              <w:t>Comments</w:t>
            </w:r>
          </w:p>
        </w:tc>
        <w:tc>
          <w:tcPr>
            <w:tcW w:w="1985" w:type="dxa"/>
          </w:tcPr>
          <w:p w:rsidR="00F4549C" w:rsidRPr="00640EBE" w:rsidP="00F4549C">
            <w:pPr>
              <w:pStyle w:val="Standa"/>
              <w:spacing w:after="0" w:line="240" w:lineRule="auto"/>
              <w:jc w:val="left"/>
              <w:rPr>
                <w:b w:val="0"/>
                <w:color w:val="auto"/>
                <w:lang w:val="en-US"/>
              </w:rPr>
            </w:pPr>
            <w:r w:rsidRPr="00640EBE">
              <w:rPr>
                <w:b w:val="0"/>
                <w:color w:val="auto"/>
                <w:lang w:val="en-US"/>
              </w:rPr>
              <w:t>Status</w:t>
            </w:r>
          </w:p>
        </w:tc>
      </w:tr>
      <w:tr w:rsidTr="00F4549C">
        <w:tblPrEx>
          <w:tblW w:w="0" w:type="auto"/>
          <w:tblInd w:w="142" w:type="dxa"/>
          <w:tblLayout w:type="fixed"/>
          <w:tblLook w:val="00A0"/>
        </w:tblPrEx>
        <w:tc>
          <w:tcPr>
            <w:tcW w:w="1276" w:type="dxa"/>
          </w:tcPr>
          <w:p w:rsidR="00F4549C" w:rsidRPr="00640EBE" w:rsidP="0077310A">
            <w:pPr>
              <w:pStyle w:val="Standa"/>
              <w:numPr>
                <w:ilvl w:val="0"/>
                <w:numId w:val="0"/>
              </w:numPr>
              <w:spacing w:before="120" w:after="120" w:line="240" w:lineRule="auto"/>
              <w:jc w:val="left"/>
              <w:rPr>
                <w:lang w:val="en-US"/>
              </w:rPr>
            </w:pPr>
            <w:bookmarkStart w:id="2" w:name="PCR_Version"/>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2"/>
          </w:p>
        </w:tc>
        <w:tc>
          <w:tcPr>
            <w:tcW w:w="4394" w:type="dxa"/>
          </w:tcPr>
          <w:p w:rsidR="00F4549C" w:rsidRPr="002448FC" w:rsidP="00093090">
            <w:pPr>
              <w:pStyle w:val="Standa"/>
              <w:numPr>
                <w:ilvl w:val="0"/>
                <w:numId w:val="0"/>
              </w:numPr>
              <w:spacing w:before="120" w:after="120" w:line="240" w:lineRule="auto"/>
              <w:jc w:val="left"/>
              <w:rPr>
                <w:lang w:val="en-US"/>
              </w:rPr>
            </w:pPr>
            <w:bookmarkStart w:id="3" w:name="PCR_Version_Kommentar"/>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First transmission of the PCRs into the database. Layout optimized. Specific data for electronic data exchange completed.</w:t>
            </w:r>
            <w:bookmarkEnd w:id="3"/>
          </w:p>
        </w:tc>
        <w:tc>
          <w:tcPr>
            <w:tcW w:w="1985" w:type="dxa"/>
          </w:tcPr>
          <w:p w:rsidR="00F4549C" w:rsidRPr="002D3377" w:rsidP="0077310A">
            <w:pPr>
              <w:pStyle w:val="Standa"/>
              <w:numPr>
                <w:ilvl w:val="0"/>
                <w:numId w:val="0"/>
              </w:numPr>
              <w:spacing w:before="120" w:after="120" w:line="240" w:lineRule="auto"/>
              <w:jc w:val="left"/>
            </w:pPr>
            <w:bookmarkStart w:id="4" w:name="PCR_Version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17.07.2012</w:t>
            </w:r>
            <w:bookmarkEnd w:id="4"/>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5" w:name="PCR_Version_2"/>
            <w:r>
              <w:rPr>
                <w:lang w:val="en-US"/>
              </w:rPr>
              <w:t xml:space="preserve">  </w:t>
            </w:r>
            <w:bookmarkEnd w:id="5"/>
          </w:p>
        </w:tc>
        <w:tc>
          <w:tcPr>
            <w:tcW w:w="4394" w:type="dxa"/>
          </w:tcPr>
          <w:p w:rsidR="00093090" w:rsidRPr="00C2094B" w:rsidP="0077310A">
            <w:pPr>
              <w:pStyle w:val="Standa"/>
              <w:spacing w:before="120" w:after="120" w:line="240" w:lineRule="auto"/>
              <w:jc w:val="left"/>
              <w:rPr>
                <w:lang w:val="en-US"/>
              </w:rPr>
            </w:pPr>
            <w:bookmarkStart w:id="6" w:name="PCR_Version_Kommentar_2"/>
            <w:r>
              <w:rPr>
                <w:lang w:val="en-US"/>
              </w:rPr>
              <w:t xml:space="preserve"> </w:t>
            </w:r>
            <w:r w:rsidRPr="00C2094B">
              <w:rPr>
                <w:lang w:val="en-US"/>
              </w:rPr>
              <w:t xml:space="preserve"> </w:t>
            </w:r>
            <w:bookmarkEnd w:id="6"/>
          </w:p>
        </w:tc>
        <w:tc>
          <w:tcPr>
            <w:tcW w:w="1985" w:type="dxa"/>
          </w:tcPr>
          <w:p w:rsidR="00093090" w:rsidRPr="00C2094B" w:rsidP="0077310A">
            <w:pPr>
              <w:pStyle w:val="Standa"/>
              <w:spacing w:before="120" w:after="120" w:line="240" w:lineRule="auto"/>
              <w:jc w:val="left"/>
              <w:rPr>
                <w:lang w:val="en-US"/>
              </w:rPr>
            </w:pPr>
            <w:bookmarkStart w:id="7" w:name="PCR_Version_Stand_2"/>
            <w:r>
              <w:rPr>
                <w:lang w:val="en-US"/>
              </w:rPr>
              <w:t xml:space="preserve">  </w:t>
            </w:r>
            <w:bookmarkEnd w:id="7"/>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8" w:name="PCR_Version_3"/>
            <w:r>
              <w:rPr>
                <w:lang w:val="en-US"/>
              </w:rPr>
              <w:t xml:space="preserve"> </w:t>
            </w:r>
            <w:r w:rsidRPr="00C2094B">
              <w:rPr>
                <w:lang w:val="en-US"/>
              </w:rPr>
              <w:t xml:space="preserve"> </w:t>
            </w:r>
            <w:bookmarkEnd w:id="8"/>
          </w:p>
        </w:tc>
        <w:tc>
          <w:tcPr>
            <w:tcW w:w="4394" w:type="dxa"/>
          </w:tcPr>
          <w:p w:rsidR="00093090" w:rsidRPr="00C2094B" w:rsidP="0077310A">
            <w:pPr>
              <w:pStyle w:val="Standa"/>
              <w:spacing w:before="120" w:after="120" w:line="240" w:lineRule="auto"/>
              <w:jc w:val="left"/>
              <w:rPr>
                <w:lang w:val="en-US"/>
              </w:rPr>
            </w:pPr>
            <w:bookmarkStart w:id="9" w:name="PCR_Version_Kommentar_3"/>
            <w:r>
              <w:rPr>
                <w:lang w:val="en-US"/>
              </w:rPr>
              <w:t xml:space="preserve"> </w:t>
            </w:r>
            <w:r w:rsidRPr="00C2094B">
              <w:rPr>
                <w:lang w:val="en-US"/>
              </w:rPr>
              <w:t xml:space="preserve"> </w:t>
            </w:r>
            <w:bookmarkEnd w:id="9"/>
          </w:p>
        </w:tc>
        <w:tc>
          <w:tcPr>
            <w:tcW w:w="1985" w:type="dxa"/>
          </w:tcPr>
          <w:p w:rsidR="00093090" w:rsidRPr="00C2094B" w:rsidP="0077310A">
            <w:pPr>
              <w:pStyle w:val="Standa"/>
              <w:spacing w:before="120" w:after="120" w:line="240" w:lineRule="auto"/>
              <w:jc w:val="left"/>
              <w:rPr>
                <w:lang w:val="en-US"/>
              </w:rPr>
            </w:pPr>
            <w:bookmarkStart w:id="10" w:name="PCR_Version_Stand_3"/>
            <w:r>
              <w:rPr>
                <w:lang w:val="en-US"/>
              </w:rPr>
              <w:t xml:space="preserve"> </w:t>
            </w:r>
            <w:r w:rsidRPr="00C2094B">
              <w:rPr>
                <w:lang w:val="en-US"/>
              </w:rPr>
              <w:t xml:space="preserve"> </w:t>
            </w:r>
            <w:bookmarkEnd w:id="10"/>
          </w:p>
        </w:tc>
      </w:tr>
      <w:tr w:rsidTr="00F4549C">
        <w:tblPrEx>
          <w:tblW w:w="0" w:type="auto"/>
          <w:tblInd w:w="142" w:type="dxa"/>
          <w:tblLayout w:type="fixed"/>
          <w:tblLook w:val="00A0"/>
        </w:tblPrEx>
        <w:tc>
          <w:tcPr>
            <w:tcW w:w="1276" w:type="dxa"/>
          </w:tcPr>
          <w:p w:rsidR="00093090" w:rsidRPr="00C2094B" w:rsidP="00E75C04">
            <w:pPr>
              <w:pStyle w:val="Standa"/>
              <w:spacing w:before="120" w:after="120" w:line="240" w:lineRule="auto"/>
              <w:jc w:val="left"/>
              <w:rPr>
                <w:lang w:val="en-US"/>
              </w:rPr>
            </w:pPr>
            <w:bookmarkStart w:id="11" w:name="PCR_Version_4"/>
            <w:r>
              <w:rPr>
                <w:lang w:val="en-US"/>
              </w:rPr>
              <w:t xml:space="preserve"> </w:t>
            </w:r>
            <w:r w:rsidRPr="00C2094B">
              <w:rPr>
                <w:lang w:val="en-US"/>
              </w:rPr>
              <w:t xml:space="preserve"> </w:t>
            </w:r>
            <w:bookmarkEnd w:id="11"/>
          </w:p>
        </w:tc>
        <w:tc>
          <w:tcPr>
            <w:tcW w:w="4394" w:type="dxa"/>
          </w:tcPr>
          <w:p w:rsidR="00093090" w:rsidRPr="00C2094B" w:rsidP="0077310A">
            <w:pPr>
              <w:pStyle w:val="Standa"/>
              <w:spacing w:before="120" w:after="120" w:line="240" w:lineRule="auto"/>
              <w:jc w:val="left"/>
              <w:rPr>
                <w:lang w:val="en-US"/>
              </w:rPr>
            </w:pPr>
            <w:bookmarkStart w:id="12" w:name="PCR_Version_Kommentar_4"/>
            <w:r>
              <w:rPr>
                <w:lang w:val="en-US"/>
              </w:rPr>
              <w:t xml:space="preserve">  </w:t>
            </w:r>
            <w:bookmarkEnd w:id="12"/>
          </w:p>
        </w:tc>
        <w:tc>
          <w:tcPr>
            <w:tcW w:w="1985" w:type="dxa"/>
          </w:tcPr>
          <w:p w:rsidR="00093090" w:rsidRPr="00C2094B" w:rsidP="0077310A">
            <w:pPr>
              <w:pStyle w:val="Standa"/>
              <w:spacing w:before="120" w:after="120" w:line="240" w:lineRule="auto"/>
              <w:jc w:val="left"/>
              <w:rPr>
                <w:lang w:val="en-US"/>
              </w:rPr>
            </w:pPr>
            <w:bookmarkStart w:id="13" w:name="PCR_Version_Stand_4"/>
            <w:r>
              <w:rPr>
                <w:lang w:val="en-US"/>
              </w:rPr>
              <w:t xml:space="preserve"> </w:t>
            </w:r>
            <w:r w:rsidRPr="00C2094B">
              <w:rPr>
                <w:lang w:val="en-US"/>
              </w:rPr>
              <w:t xml:space="preserve"> </w:t>
            </w:r>
            <w:bookmarkEnd w:id="13"/>
          </w:p>
        </w:tc>
      </w:tr>
      <w:tr w:rsidTr="00F4549C">
        <w:tblPrEx>
          <w:tblW w:w="0" w:type="auto"/>
          <w:tblInd w:w="142" w:type="dxa"/>
          <w:tblLayout w:type="fixed"/>
          <w:tblLook w:val="00A0"/>
        </w:tblPrEx>
        <w:tc>
          <w:tcPr>
            <w:tcW w:w="1276" w:type="dxa"/>
          </w:tcPr>
          <w:p w:rsidR="00C26B75" w:rsidP="00E75C04">
            <w:pPr>
              <w:pStyle w:val="Standa"/>
              <w:spacing w:before="120" w:after="120" w:line="240" w:lineRule="auto"/>
              <w:jc w:val="left"/>
              <w:rPr>
                <w:lang w:val="en-US"/>
              </w:rPr>
            </w:pPr>
            <w:bookmarkStart w:id="14" w:name="PCR_Version_1"/>
            <w:r>
              <w:rPr>
                <w:lang w:val="en-US"/>
              </w:rPr>
              <w:t xml:space="preserve">  </w:t>
            </w:r>
            <w:bookmarkEnd w:id="14"/>
          </w:p>
        </w:tc>
        <w:tc>
          <w:tcPr>
            <w:tcW w:w="4394" w:type="dxa"/>
          </w:tcPr>
          <w:p w:rsidR="00C26B75" w:rsidP="0077310A">
            <w:pPr>
              <w:pStyle w:val="Standa"/>
              <w:spacing w:before="120" w:after="120" w:line="240" w:lineRule="auto"/>
              <w:jc w:val="left"/>
              <w:rPr>
                <w:lang w:val="en-US"/>
              </w:rPr>
            </w:pPr>
            <w:bookmarkStart w:id="15" w:name="PCR_Version_Kommentar_1"/>
            <w:r>
              <w:rPr>
                <w:lang w:val="en-US"/>
              </w:rPr>
              <w:t xml:space="preserve">  </w:t>
            </w:r>
            <w:bookmarkEnd w:id="15"/>
          </w:p>
        </w:tc>
        <w:tc>
          <w:tcPr>
            <w:tcW w:w="1985" w:type="dxa"/>
          </w:tcPr>
          <w:p w:rsidR="00C26B75" w:rsidP="0077310A">
            <w:pPr>
              <w:pStyle w:val="Standa"/>
              <w:spacing w:before="120" w:after="120" w:line="240" w:lineRule="auto"/>
              <w:jc w:val="left"/>
              <w:rPr>
                <w:lang w:val="en-US"/>
              </w:rPr>
            </w:pPr>
            <w:bookmarkStart w:id="16" w:name="PCR_Version_Stand_1"/>
            <w:r>
              <w:rPr>
                <w:lang w:val="en-US"/>
              </w:rPr>
              <w:t xml:space="preserve">  </w:t>
            </w:r>
            <w:bookmarkEnd w:id="16"/>
          </w:p>
        </w:tc>
      </w:tr>
    </w:tbl>
    <w:p w:rsidR="005255FD" w:rsidP="00501CD5">
      <w:pPr>
        <w:pStyle w:val="Standa"/>
        <w:spacing w:line="240" w:lineRule="auto"/>
        <w:jc w:val="left"/>
        <w:rPr>
          <w:lang w:val="en-US"/>
        </w:rPr>
      </w:pPr>
      <w:r w:rsidRPr="00640EBE">
        <w:rPr>
          <w:b/>
          <w:lang w:val="en-US"/>
        </w:rPr>
        <w:t>Tracking of versions</w:t>
      </w:r>
      <w:r>
        <w:rPr>
          <w:b/>
          <w:lang w:val="en-US"/>
        </w:rPr>
        <w:t xml:space="preserve"> of the PCR Template</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17" w:name="PCR_Version_Template"/>
            <w:bookmarkStart w:id="18" w:name="PCR_Version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18"/>
          </w:p>
        </w:tc>
        <w:tc>
          <w:tcPr>
            <w:tcW w:w="4394" w:type="dxa"/>
          </w:tcPr>
          <w:p w:rsidR="005255FD" w:rsidRPr="002448FC" w:rsidP="009B653B">
            <w:pPr>
              <w:pStyle w:val="Standa"/>
              <w:numPr>
                <w:ilvl w:val="0"/>
                <w:numId w:val="0"/>
              </w:numPr>
              <w:spacing w:before="120" w:after="120" w:line="240" w:lineRule="auto"/>
              <w:jc w:val="left"/>
              <w:rPr>
                <w:lang w:val="en-US"/>
              </w:rPr>
            </w:pPr>
            <w:bookmarkEnd w:id="17"/>
            <w:bookmarkStart w:id="19" w:name="PCR_comment_Template"/>
            <w:bookmarkStart w:id="20" w:name="PCR_Version_Kommentar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 from the 22.03.2013.</w:t>
            </w:r>
            <w:bookmarkEnd w:id="20"/>
          </w:p>
        </w:tc>
        <w:tc>
          <w:tcPr>
            <w:tcW w:w="1985" w:type="dxa"/>
          </w:tcPr>
          <w:p w:rsidR="005255FD" w:rsidRPr="002D3377" w:rsidP="009B653B">
            <w:pPr>
              <w:pStyle w:val="Standa"/>
              <w:numPr>
                <w:ilvl w:val="0"/>
                <w:numId w:val="0"/>
              </w:numPr>
              <w:spacing w:before="120" w:after="120" w:line="240" w:lineRule="auto"/>
              <w:jc w:val="left"/>
            </w:pPr>
            <w:bookmarkEnd w:id="19"/>
            <w:bookmarkStart w:id="21" w:name="PCR_Version_Template_Stand"/>
            <w:bookmarkStart w:id="22" w:name="PCR_Version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05.04.2013</w:t>
            </w:r>
            <w:bookmarkEnd w:id="22"/>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21"/>
            <w:bookmarkStart w:id="23" w:name="PCR_Version_Template_1"/>
            <w:bookmarkStart w:id="24" w:name="PCR_Version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1.1</w:t>
            </w:r>
            <w:bookmarkEnd w:id="24"/>
          </w:p>
        </w:tc>
        <w:tc>
          <w:tcPr>
            <w:tcW w:w="4394" w:type="dxa"/>
          </w:tcPr>
          <w:p w:rsidR="005255FD" w:rsidRPr="00C2094B" w:rsidP="009B653B">
            <w:pPr>
              <w:pStyle w:val="Standa"/>
              <w:numPr>
                <w:ilvl w:val="0"/>
                <w:numId w:val="0"/>
              </w:numPr>
              <w:spacing w:before="120" w:after="120" w:line="240" w:lineRule="auto"/>
              <w:jc w:val="left"/>
              <w:rPr>
                <w:lang w:val="en-US"/>
              </w:rPr>
            </w:pPr>
            <w:bookmarkEnd w:id="23"/>
            <w:bookmarkStart w:id="25" w:name="PCR_comment_Template_1"/>
            <w:bookmarkStart w:id="26" w:name="PCR_Version_Kommentar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address IBU</w:t>
            </w:r>
            <w:bookmarkEnd w:id="26"/>
          </w:p>
        </w:tc>
        <w:tc>
          <w:tcPr>
            <w:tcW w:w="1985" w:type="dxa"/>
          </w:tcPr>
          <w:p w:rsidR="005255FD" w:rsidRPr="00C2094B" w:rsidP="009B653B">
            <w:pPr>
              <w:pStyle w:val="Standa"/>
              <w:numPr>
                <w:ilvl w:val="0"/>
                <w:numId w:val="0"/>
              </w:numPr>
              <w:spacing w:before="120" w:after="120" w:line="240" w:lineRule="auto"/>
              <w:jc w:val="left"/>
              <w:rPr>
                <w:lang w:val="en-US"/>
              </w:rPr>
            </w:pPr>
            <w:bookmarkEnd w:id="25"/>
            <w:bookmarkStart w:id="27" w:name="PCR_Version_Template_Stand_1"/>
            <w:bookmarkStart w:id="28" w:name="PCR_Version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09.07.2013</w:t>
            </w:r>
            <w:bookmarkEnd w:id="28"/>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29" w:name="PCR_Version_8"/>
            <w:bookmarkEnd w:id="27"/>
            <w:bookmarkStart w:id="30" w:name="PCR_Version_Template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1.2</w:t>
            </w:r>
            <w:bookmarkEnd w:id="30"/>
            <w:bookmarkEnd w:id="29"/>
          </w:p>
        </w:tc>
        <w:tc>
          <w:tcPr>
            <w:tcW w:w="4394" w:type="dxa"/>
          </w:tcPr>
          <w:p w:rsidR="005255FD" w:rsidRPr="00C2094B" w:rsidP="009B653B">
            <w:pPr>
              <w:pStyle w:val="Standa"/>
              <w:numPr>
                <w:ilvl w:val="0"/>
                <w:numId w:val="0"/>
              </w:numPr>
              <w:spacing w:before="120" w:after="120" w:line="240" w:lineRule="auto"/>
              <w:jc w:val="left"/>
              <w:rPr>
                <w:lang w:val="en-US"/>
              </w:rPr>
            </w:pPr>
            <w:bookmarkStart w:id="31" w:name="PCR_comment_Template_2"/>
            <w:bookmarkStart w:id="32" w:name="PCR_Version_Kommentar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Insert Signature Managing Director</w:t>
            </w:r>
            <w:bookmarkEnd w:id="32"/>
          </w:p>
        </w:tc>
        <w:tc>
          <w:tcPr>
            <w:tcW w:w="1985" w:type="dxa"/>
          </w:tcPr>
          <w:p w:rsidR="005255FD" w:rsidRPr="00C2094B" w:rsidP="009B653B">
            <w:pPr>
              <w:pStyle w:val="Standa"/>
              <w:numPr>
                <w:ilvl w:val="0"/>
                <w:numId w:val="0"/>
              </w:numPr>
              <w:spacing w:before="120" w:after="120" w:line="240" w:lineRule="auto"/>
              <w:jc w:val="left"/>
              <w:rPr>
                <w:lang w:val="en-US"/>
              </w:rPr>
            </w:pPr>
            <w:bookmarkEnd w:id="31"/>
            <w:bookmarkStart w:id="33" w:name="PCR_Version_Template_Stand_2"/>
            <w:bookmarkStart w:id="34" w:name="PCR_Version_Stand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15.10.2013</w:t>
            </w:r>
            <w:bookmarkEnd w:id="34"/>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33"/>
            <w:bookmarkStart w:id="35" w:name="PCR_Version_Template_3"/>
            <w:bookmarkStart w:id="36" w:name="PCR_Version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1.3</w:t>
            </w:r>
            <w:bookmarkEnd w:id="36"/>
          </w:p>
        </w:tc>
        <w:tc>
          <w:tcPr>
            <w:tcW w:w="4394" w:type="dxa"/>
          </w:tcPr>
          <w:p w:rsidR="005255FD" w:rsidRPr="00C2094B" w:rsidP="009B653B">
            <w:pPr>
              <w:pStyle w:val="Standa"/>
              <w:numPr>
                <w:ilvl w:val="0"/>
                <w:numId w:val="0"/>
              </w:numPr>
              <w:spacing w:before="120" w:after="120" w:line="240" w:lineRule="auto"/>
              <w:jc w:val="left"/>
              <w:rPr>
                <w:lang w:val="en-US"/>
              </w:rPr>
            </w:pPr>
            <w:bookmarkEnd w:id="35"/>
            <w:bookmarkStart w:id="37" w:name="PCR_comment_Template_3"/>
            <w:bookmarkStart w:id="38" w:name="PCR_Version_Kommentar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w:t>
            </w:r>
            <w:bookmarkEnd w:id="38"/>
          </w:p>
        </w:tc>
        <w:tc>
          <w:tcPr>
            <w:tcW w:w="1985" w:type="dxa"/>
          </w:tcPr>
          <w:p w:rsidR="005255FD" w:rsidRPr="00C2094B" w:rsidP="009B653B">
            <w:pPr>
              <w:pStyle w:val="Standa"/>
              <w:numPr>
                <w:ilvl w:val="0"/>
                <w:numId w:val="0"/>
              </w:numPr>
              <w:spacing w:before="120" w:after="120" w:line="240" w:lineRule="auto"/>
              <w:jc w:val="left"/>
              <w:rPr>
                <w:lang w:val="en-US"/>
              </w:rPr>
            </w:pPr>
            <w:bookmarkEnd w:id="37"/>
            <w:bookmarkStart w:id="39" w:name="PCR_Version_Template_Stand_3"/>
            <w:bookmarkStart w:id="40" w:name="PCR_Version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04.07.2014</w:t>
            </w:r>
            <w:bookmarkEnd w:id="40"/>
          </w:p>
        </w:tc>
      </w:tr>
      <w:tr w:rsidTr="009B653B">
        <w:tblPrEx>
          <w:tblW w:w="0" w:type="auto"/>
          <w:tblInd w:w="142" w:type="dxa"/>
          <w:tblLayout w:type="fixed"/>
          <w:tblLook w:val="00A0"/>
        </w:tblPrEx>
        <w:tc>
          <w:tcPr>
            <w:tcW w:w="1276" w:type="dxa"/>
          </w:tcPr>
          <w:p w:rsidR="00C26B75" w:rsidP="009B653B">
            <w:pPr>
              <w:pStyle w:val="Standa"/>
              <w:numPr>
                <w:ilvl w:val="0"/>
                <w:numId w:val="0"/>
              </w:numPr>
              <w:spacing w:before="120" w:after="120" w:line="240" w:lineRule="auto"/>
              <w:jc w:val="left"/>
              <w:rPr>
                <w:lang w:val="en-US"/>
              </w:rPr>
            </w:pPr>
            <w:bookmarkEnd w:id="39"/>
            <w:bookmarkStart w:id="41" w:name="PCR_Version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1.4</w:t>
            </w:r>
            <w:bookmarkEnd w:id="41"/>
          </w:p>
        </w:tc>
        <w:tc>
          <w:tcPr>
            <w:tcW w:w="4394" w:type="dxa"/>
          </w:tcPr>
          <w:p w:rsidR="00C26B75" w:rsidP="009B653B">
            <w:pPr>
              <w:pStyle w:val="Standa"/>
              <w:numPr>
                <w:ilvl w:val="0"/>
                <w:numId w:val="0"/>
              </w:numPr>
              <w:spacing w:before="120" w:after="120" w:line="240" w:lineRule="auto"/>
              <w:jc w:val="left"/>
              <w:rPr>
                <w:lang w:val="en-US"/>
              </w:rPr>
            </w:pPr>
            <w:bookmarkStart w:id="42" w:name="PCR_comment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in chapter 2.1, 2.3 according to the decision of the SVA Nr. 20160715 m+n+o+p</w:t>
            </w:r>
            <w:bookmarkEnd w:id="42"/>
          </w:p>
        </w:tc>
        <w:tc>
          <w:tcPr>
            <w:tcW w:w="1985" w:type="dxa"/>
          </w:tcPr>
          <w:p w:rsidR="00C26B75" w:rsidP="009B653B">
            <w:pPr>
              <w:pStyle w:val="Standa"/>
              <w:numPr>
                <w:ilvl w:val="0"/>
                <w:numId w:val="0"/>
              </w:numPr>
              <w:spacing w:before="120" w:after="120" w:line="240" w:lineRule="auto"/>
              <w:jc w:val="left"/>
              <w:rPr>
                <w:lang w:val="en-US"/>
              </w:rPr>
            </w:pPr>
            <w:bookmarkStart w:id="43" w:name="PCR_Version_Template_Stand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26.09.2016</w:t>
            </w:r>
            <w:bookmarkEnd w:id="43"/>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4" w:name="PCR_Version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w:t>
            </w:r>
            <w:bookmarkEnd w:id="44"/>
          </w:p>
        </w:tc>
        <w:tc>
          <w:tcPr>
            <w:tcW w:w="4394" w:type="dxa"/>
          </w:tcPr>
          <w:p w:rsidR="00AA0A4B" w:rsidP="009B653B">
            <w:pPr>
              <w:pStyle w:val="Standa"/>
              <w:numPr>
                <w:ilvl w:val="0"/>
                <w:numId w:val="0"/>
              </w:numPr>
              <w:spacing w:before="120" w:after="120" w:line="240" w:lineRule="auto"/>
              <w:jc w:val="left"/>
              <w:rPr>
                <w:lang w:val="en-US"/>
              </w:rPr>
            </w:pPr>
            <w:bookmarkStart w:id="45" w:name="PCR_comment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Implementation of the SVR decisions No. 20170315-e; No. 20170315-j; No. 20170315-k; Nr. 20170315-i</w:t>
            </w:r>
            <w:bookmarkEnd w:id="45"/>
          </w:p>
        </w:tc>
        <w:tc>
          <w:tcPr>
            <w:tcW w:w="1985" w:type="dxa"/>
          </w:tcPr>
          <w:p w:rsidR="00AA0A4B" w:rsidP="009B653B">
            <w:pPr>
              <w:pStyle w:val="Standa"/>
              <w:numPr>
                <w:ilvl w:val="0"/>
                <w:numId w:val="0"/>
              </w:numPr>
              <w:spacing w:before="120" w:after="120" w:line="240" w:lineRule="auto"/>
              <w:jc w:val="left"/>
              <w:rPr>
                <w:lang w:val="en-US"/>
              </w:rPr>
            </w:pPr>
            <w:bookmarkStart w:id="46" w:name="PCR_Version_Template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10.04.2017</w:t>
            </w:r>
            <w:bookmarkEnd w:id="46"/>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7" w:name="PCR_Version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1.6</w:t>
            </w:r>
            <w:bookmarkEnd w:id="47"/>
          </w:p>
        </w:tc>
        <w:tc>
          <w:tcPr>
            <w:tcW w:w="4394" w:type="dxa"/>
          </w:tcPr>
          <w:p w:rsidR="00AA0A4B" w:rsidP="009B653B">
            <w:pPr>
              <w:pStyle w:val="Standa"/>
              <w:numPr>
                <w:ilvl w:val="0"/>
                <w:numId w:val="0"/>
              </w:numPr>
              <w:spacing w:before="120" w:after="120" w:line="240" w:lineRule="auto"/>
              <w:jc w:val="left"/>
              <w:rPr>
                <w:lang w:val="en-US"/>
              </w:rPr>
            </w:pPr>
            <w:bookmarkStart w:id="48" w:name="PCR_comment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xml:space="preserve">Implementation of the SVR Decision no. 20171027-i + Decision no. 20161104-j </w:t>
            </w:r>
            <w:bookmarkEnd w:id="48"/>
            <w:r>
              <w:rPr>
                <w:lang w:val="en-US"/>
              </w:rPr>
              <w:t xml:space="preserve"> </w:t>
            </w:r>
          </w:p>
        </w:tc>
        <w:tc>
          <w:tcPr>
            <w:tcW w:w="1985" w:type="dxa"/>
          </w:tcPr>
          <w:p w:rsidR="00AA0A4B" w:rsidP="009B653B">
            <w:pPr>
              <w:pStyle w:val="Standa"/>
              <w:numPr>
                <w:ilvl w:val="0"/>
                <w:numId w:val="0"/>
              </w:numPr>
              <w:spacing w:before="120" w:after="120" w:line="240" w:lineRule="auto"/>
              <w:jc w:val="left"/>
              <w:rPr>
                <w:lang w:val="en-US"/>
              </w:rPr>
            </w:pPr>
            <w:bookmarkStart w:id="49" w:name="PCR_Version_Template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30.11.2017</w:t>
            </w:r>
            <w:bookmarkEnd w:id="49"/>
          </w:p>
        </w:tc>
      </w:tr>
      <w:tr w:rsidTr="009B653B">
        <w:tblPrEx>
          <w:tblW w:w="0" w:type="auto"/>
          <w:tblInd w:w="142" w:type="dxa"/>
          <w:tblLayout w:type="fixed"/>
          <w:tblLook w:val="00A0"/>
        </w:tblPrEx>
        <w:tc>
          <w:tcPr>
            <w:tcW w:w="1276" w:type="dxa"/>
          </w:tcPr>
          <w:p w:rsidR="007B30B7" w:rsidP="00721978">
            <w:pPr>
              <w:pStyle w:val="Standa"/>
              <w:numPr>
                <w:ilvl w:val="0"/>
                <w:numId w:val="0"/>
              </w:numPr>
              <w:spacing w:before="120" w:after="120" w:line="240" w:lineRule="auto"/>
              <w:jc w:val="left"/>
              <w:rPr>
                <w:lang w:val="en-US"/>
              </w:rPr>
            </w:pPr>
            <w:bookmarkStart w:id="50" w:name="PCR_Version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1.7</w:t>
            </w:r>
            <w:bookmarkEnd w:id="50"/>
          </w:p>
        </w:tc>
        <w:tc>
          <w:tcPr>
            <w:tcW w:w="4394" w:type="dxa"/>
          </w:tcPr>
          <w:p w:rsidR="007B30B7" w:rsidP="00721978">
            <w:pPr>
              <w:pStyle w:val="Standa"/>
              <w:numPr>
                <w:ilvl w:val="0"/>
                <w:numId w:val="0"/>
              </w:numPr>
              <w:spacing w:before="120" w:after="120" w:line="240" w:lineRule="auto"/>
              <w:jc w:val="left"/>
              <w:rPr>
                <w:lang w:val="en-US"/>
              </w:rPr>
            </w:pPr>
            <w:bookmarkStart w:id="51" w:name="PCR_comment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Revision according to SVR decision No. 20181019-l</w:t>
            </w:r>
            <w:bookmarkEnd w:id="51"/>
          </w:p>
        </w:tc>
        <w:tc>
          <w:tcPr>
            <w:tcW w:w="1985" w:type="dxa"/>
          </w:tcPr>
          <w:p w:rsidR="007B30B7" w:rsidP="00721978">
            <w:pPr>
              <w:pStyle w:val="Standa"/>
              <w:numPr>
                <w:ilvl w:val="0"/>
                <w:numId w:val="0"/>
              </w:numPr>
              <w:spacing w:before="120" w:after="120" w:line="240" w:lineRule="auto"/>
              <w:jc w:val="left"/>
              <w:rPr>
                <w:lang w:val="en-US"/>
              </w:rPr>
            </w:pPr>
            <w:bookmarkStart w:id="52" w:name="PCR_Version_Template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04.01.2019</w:t>
            </w:r>
            <w:bookmarkEnd w:id="52"/>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3" w:name="PCR_Version_Template_8"/>
            <w:r>
              <w:rPr>
                <w:lang w:val="en-US"/>
              </w:rPr>
              <w:t xml:space="preserve">  </w:t>
            </w:r>
            <w:bookmarkEnd w:id="53"/>
          </w:p>
        </w:tc>
        <w:tc>
          <w:tcPr>
            <w:tcW w:w="4394" w:type="dxa"/>
          </w:tcPr>
          <w:p w:rsidR="007B30B7" w:rsidP="00721978">
            <w:pPr>
              <w:pStyle w:val="Standa"/>
              <w:spacing w:before="120" w:after="120" w:line="240" w:lineRule="auto"/>
              <w:jc w:val="left"/>
              <w:rPr>
                <w:lang w:val="en-US"/>
              </w:rPr>
            </w:pPr>
            <w:bookmarkStart w:id="54" w:name="PCR_comment_Template_8"/>
            <w:r>
              <w:rPr>
                <w:lang w:val="en-US"/>
              </w:rPr>
              <w:t xml:space="preserve">  </w:t>
            </w:r>
            <w:bookmarkEnd w:id="54"/>
          </w:p>
        </w:tc>
        <w:tc>
          <w:tcPr>
            <w:tcW w:w="1985" w:type="dxa"/>
          </w:tcPr>
          <w:p w:rsidR="007B30B7" w:rsidP="00721978">
            <w:pPr>
              <w:pStyle w:val="Standa"/>
              <w:spacing w:before="120" w:after="120" w:line="240" w:lineRule="auto"/>
              <w:jc w:val="left"/>
              <w:rPr>
                <w:lang w:val="en-US"/>
              </w:rPr>
            </w:pPr>
            <w:bookmarkStart w:id="55" w:name="PCR_Version_Template_Stand_8"/>
            <w:r>
              <w:rPr>
                <w:lang w:val="en-US"/>
              </w:rPr>
              <w:t xml:space="preserve">  </w:t>
            </w:r>
            <w:bookmarkEnd w:id="55"/>
          </w:p>
        </w:tc>
      </w:tr>
    </w:tbl>
    <w:p w:rsidR="005255FD" w:rsidP="00501CD5">
      <w:pPr>
        <w:pStyle w:val="Standa"/>
        <w:spacing w:line="240" w:lineRule="auto"/>
        <w:jc w:val="left"/>
        <w:rPr>
          <w:lang w:val="en-US"/>
        </w:rPr>
      </w:pPr>
      <w:r w:rsidRPr="00640EBE">
        <w:rPr>
          <w:b/>
          <w:lang w:val="en-US"/>
        </w:rPr>
        <w:t>Tracking of versions</w:t>
      </w:r>
      <w:r>
        <w:rPr>
          <w:b/>
          <w:lang w:val="en-US"/>
        </w:rPr>
        <w:t xml:space="preserve"> PCR specific</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56" w:name="PCR_Version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56"/>
          </w:p>
        </w:tc>
        <w:tc>
          <w:tcPr>
            <w:tcW w:w="4394" w:type="dxa"/>
          </w:tcPr>
          <w:p w:rsidR="005255FD" w:rsidRPr="002448FC" w:rsidP="00DD0786">
            <w:pPr>
              <w:pStyle w:val="Standa"/>
              <w:spacing w:before="120" w:after="120" w:line="240" w:lineRule="auto"/>
              <w:jc w:val="left"/>
              <w:rPr>
                <w:lang w:val="en-US"/>
              </w:rPr>
            </w:pPr>
          </w:p>
        </w:tc>
        <w:tc>
          <w:tcPr>
            <w:tcW w:w="1985" w:type="dxa"/>
          </w:tcPr>
          <w:p w:rsidR="005255FD" w:rsidRPr="002D3377" w:rsidP="009B653B">
            <w:pPr>
              <w:pStyle w:val="Standa"/>
              <w:numPr>
                <w:ilvl w:val="0"/>
                <w:numId w:val="0"/>
              </w:numPr>
              <w:spacing w:before="120" w:after="120" w:line="240" w:lineRule="auto"/>
              <w:jc w:val="left"/>
            </w:pPr>
            <w:bookmarkStart w:id="57" w:name="PCR_Version_specific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11.04.2013</w:t>
            </w:r>
            <w:bookmarkEnd w:id="57"/>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58" w:name="PCR_Version_specific_1"/>
            <w:r>
              <w:rPr>
                <w:lang w:val="en-US"/>
              </w:rPr>
              <w:t xml:space="preserve">  </w:t>
            </w:r>
            <w:bookmarkEnd w:id="58"/>
          </w:p>
        </w:tc>
        <w:tc>
          <w:tcPr>
            <w:tcW w:w="4394" w:type="dxa"/>
          </w:tcPr>
          <w:p w:rsidR="005255FD" w:rsidRPr="00C2094B" w:rsidP="009B653B">
            <w:pPr>
              <w:pStyle w:val="Standa"/>
              <w:spacing w:before="120" w:after="120" w:line="240" w:lineRule="auto"/>
              <w:jc w:val="left"/>
              <w:rPr>
                <w:lang w:val="en-US"/>
              </w:rPr>
            </w:pPr>
            <w:bookmarkStart w:id="59" w:name="PCR_comment_specific_1"/>
            <w:r>
              <w:rPr>
                <w:lang w:val="en-US"/>
              </w:rPr>
              <w:t xml:space="preserve"> </w:t>
            </w:r>
            <w:r w:rsidRPr="00C2094B">
              <w:rPr>
                <w:lang w:val="en-US"/>
              </w:rPr>
              <w:t xml:space="preserve"> </w:t>
            </w:r>
            <w:bookmarkEnd w:id="59"/>
          </w:p>
        </w:tc>
        <w:tc>
          <w:tcPr>
            <w:tcW w:w="1985" w:type="dxa"/>
          </w:tcPr>
          <w:p w:rsidR="005255FD" w:rsidRPr="00C2094B" w:rsidP="009B653B">
            <w:pPr>
              <w:pStyle w:val="Standa"/>
              <w:spacing w:before="120" w:after="120" w:line="240" w:lineRule="auto"/>
              <w:jc w:val="left"/>
              <w:rPr>
                <w:lang w:val="en-US"/>
              </w:rPr>
            </w:pPr>
            <w:bookmarkStart w:id="60" w:name="PCR_Version_specific_Stand_1"/>
            <w:r>
              <w:rPr>
                <w:lang w:val="en-US"/>
              </w:rPr>
              <w:t xml:space="preserve">  </w:t>
            </w:r>
            <w:bookmarkEnd w:id="60"/>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1" w:name="PCR_Version_specific_2"/>
            <w:r>
              <w:rPr>
                <w:lang w:val="en-US"/>
              </w:rPr>
              <w:t xml:space="preserve"> </w:t>
            </w:r>
            <w:r w:rsidRPr="00C2094B">
              <w:rPr>
                <w:lang w:val="en-US"/>
              </w:rPr>
              <w:t xml:space="preserve"> </w:t>
            </w:r>
            <w:bookmarkEnd w:id="61"/>
          </w:p>
        </w:tc>
        <w:tc>
          <w:tcPr>
            <w:tcW w:w="4394" w:type="dxa"/>
          </w:tcPr>
          <w:p w:rsidR="005255FD" w:rsidRPr="00C2094B" w:rsidP="009B653B">
            <w:pPr>
              <w:pStyle w:val="Standa"/>
              <w:spacing w:before="120" w:after="120" w:line="240" w:lineRule="auto"/>
              <w:jc w:val="left"/>
              <w:rPr>
                <w:lang w:val="en-US"/>
              </w:rPr>
            </w:pPr>
            <w:bookmarkStart w:id="62" w:name="PCR_comment_specific_2"/>
            <w:r>
              <w:rPr>
                <w:lang w:val="en-US"/>
              </w:rPr>
              <w:t xml:space="preserve"> </w:t>
            </w:r>
            <w:r w:rsidRPr="00C2094B">
              <w:rPr>
                <w:lang w:val="en-US"/>
              </w:rPr>
              <w:t xml:space="preserve"> </w:t>
            </w:r>
            <w:bookmarkEnd w:id="62"/>
          </w:p>
        </w:tc>
        <w:tc>
          <w:tcPr>
            <w:tcW w:w="1985" w:type="dxa"/>
          </w:tcPr>
          <w:p w:rsidR="005255FD" w:rsidRPr="00C2094B" w:rsidP="009B653B">
            <w:pPr>
              <w:pStyle w:val="Standa"/>
              <w:spacing w:before="120" w:after="120" w:line="240" w:lineRule="auto"/>
              <w:jc w:val="left"/>
              <w:rPr>
                <w:lang w:val="en-US"/>
              </w:rPr>
            </w:pPr>
            <w:bookmarkStart w:id="63" w:name="PCR_Version_specific_Stand_2"/>
            <w:r>
              <w:rPr>
                <w:lang w:val="en-US"/>
              </w:rPr>
              <w:t xml:space="preserve"> </w:t>
            </w:r>
            <w:r w:rsidRPr="00C2094B">
              <w:rPr>
                <w:lang w:val="en-US"/>
              </w:rPr>
              <w:t xml:space="preserve"> </w:t>
            </w:r>
            <w:bookmarkEnd w:id="63"/>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4" w:name="PCR_Version_specific_3"/>
            <w:r>
              <w:rPr>
                <w:lang w:val="en-US"/>
              </w:rPr>
              <w:t xml:space="preserve"> </w:t>
            </w:r>
            <w:r w:rsidRPr="00C2094B">
              <w:rPr>
                <w:lang w:val="en-US"/>
              </w:rPr>
              <w:t xml:space="preserve"> </w:t>
            </w:r>
            <w:bookmarkEnd w:id="64"/>
          </w:p>
        </w:tc>
        <w:tc>
          <w:tcPr>
            <w:tcW w:w="4394" w:type="dxa"/>
          </w:tcPr>
          <w:p w:rsidR="005255FD" w:rsidRPr="00C2094B" w:rsidP="009B653B">
            <w:pPr>
              <w:pStyle w:val="Standa"/>
              <w:spacing w:before="120" w:after="120" w:line="240" w:lineRule="auto"/>
              <w:jc w:val="left"/>
              <w:rPr>
                <w:lang w:val="en-US"/>
              </w:rPr>
            </w:pPr>
            <w:bookmarkStart w:id="65" w:name="PCR_comment_specific_3"/>
            <w:r>
              <w:rPr>
                <w:lang w:val="en-US"/>
              </w:rPr>
              <w:t xml:space="preserve">  </w:t>
            </w:r>
            <w:bookmarkEnd w:id="65"/>
          </w:p>
        </w:tc>
        <w:tc>
          <w:tcPr>
            <w:tcW w:w="1985" w:type="dxa"/>
          </w:tcPr>
          <w:p w:rsidR="005255FD" w:rsidRPr="00C2094B" w:rsidP="009B653B">
            <w:pPr>
              <w:pStyle w:val="Standa"/>
              <w:spacing w:before="120" w:after="120" w:line="240" w:lineRule="auto"/>
              <w:jc w:val="left"/>
              <w:rPr>
                <w:lang w:val="en-US"/>
              </w:rPr>
            </w:pPr>
            <w:bookmarkStart w:id="66" w:name="PCR_Version_specific_Stand_3"/>
            <w:r>
              <w:rPr>
                <w:lang w:val="en-US"/>
              </w:rPr>
              <w:t xml:space="preserve"> </w:t>
            </w:r>
            <w:r w:rsidRPr="00C2094B">
              <w:rPr>
                <w:lang w:val="en-US"/>
              </w:rPr>
              <w:t xml:space="preserve"> </w:t>
            </w:r>
            <w:bookmarkEnd w:id="66"/>
          </w:p>
        </w:tc>
      </w:tr>
      <w:tr w:rsidTr="009B653B">
        <w:tblPrEx>
          <w:tblW w:w="0" w:type="auto"/>
          <w:tblInd w:w="142" w:type="dxa"/>
          <w:tblLayout w:type="fixed"/>
          <w:tblLook w:val="00A0"/>
        </w:tblPrEx>
        <w:tc>
          <w:tcPr>
            <w:tcW w:w="1276" w:type="dxa"/>
          </w:tcPr>
          <w:p w:rsidR="00C26B75" w:rsidP="009B653B">
            <w:pPr>
              <w:pStyle w:val="Standa"/>
              <w:spacing w:before="120" w:after="120" w:line="240" w:lineRule="auto"/>
              <w:jc w:val="left"/>
              <w:rPr>
                <w:lang w:val="en-US"/>
              </w:rPr>
            </w:pPr>
            <w:bookmarkStart w:id="67" w:name="PCR_Version_specific_4"/>
            <w:r>
              <w:rPr>
                <w:lang w:val="en-US"/>
              </w:rPr>
              <w:t xml:space="preserve">  </w:t>
            </w:r>
            <w:bookmarkEnd w:id="67"/>
          </w:p>
        </w:tc>
        <w:tc>
          <w:tcPr>
            <w:tcW w:w="4394" w:type="dxa"/>
          </w:tcPr>
          <w:p w:rsidR="00C26B75" w:rsidP="009B653B">
            <w:pPr>
              <w:pStyle w:val="Standa"/>
              <w:spacing w:before="120" w:after="120" w:line="240" w:lineRule="auto"/>
              <w:jc w:val="left"/>
              <w:rPr>
                <w:lang w:val="en-US"/>
              </w:rPr>
            </w:pPr>
            <w:bookmarkStart w:id="68" w:name="PCR_comment_specific_4"/>
            <w:r>
              <w:rPr>
                <w:lang w:val="en-US"/>
              </w:rPr>
              <w:t xml:space="preserve">  </w:t>
            </w:r>
            <w:bookmarkEnd w:id="68"/>
          </w:p>
        </w:tc>
        <w:tc>
          <w:tcPr>
            <w:tcW w:w="1985" w:type="dxa"/>
          </w:tcPr>
          <w:p w:rsidR="00C26B75" w:rsidP="009B653B">
            <w:pPr>
              <w:pStyle w:val="Standa"/>
              <w:spacing w:before="120" w:after="120" w:line="240" w:lineRule="auto"/>
              <w:jc w:val="left"/>
              <w:rPr>
                <w:lang w:val="en-US"/>
              </w:rPr>
            </w:pPr>
            <w:bookmarkStart w:id="69" w:name="PCR_Version_specific_Stand_4"/>
            <w:r>
              <w:rPr>
                <w:lang w:val="en-US"/>
              </w:rPr>
              <w:t xml:space="preserve">  </w:t>
            </w:r>
            <w:bookmarkEnd w:id="69"/>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0" w:name="PCR_Version_specific_5"/>
            <w:r>
              <w:rPr>
                <w:lang w:val="en-US"/>
              </w:rPr>
              <w:t xml:space="preserve">  </w:t>
            </w:r>
            <w:bookmarkEnd w:id="70"/>
          </w:p>
        </w:tc>
        <w:tc>
          <w:tcPr>
            <w:tcW w:w="4394" w:type="dxa"/>
          </w:tcPr>
          <w:p w:rsidR="00AA0A4B" w:rsidP="009B653B">
            <w:pPr>
              <w:pStyle w:val="Standa"/>
              <w:spacing w:before="120" w:after="120" w:line="240" w:lineRule="auto"/>
              <w:jc w:val="left"/>
              <w:rPr>
                <w:lang w:val="en-US"/>
              </w:rPr>
            </w:pPr>
            <w:bookmarkStart w:id="71" w:name="PCR_comment_specific_5"/>
            <w:r>
              <w:rPr>
                <w:lang w:val="en-US"/>
              </w:rPr>
              <w:t xml:space="preserve">  </w:t>
            </w:r>
            <w:bookmarkEnd w:id="71"/>
          </w:p>
        </w:tc>
        <w:tc>
          <w:tcPr>
            <w:tcW w:w="1985" w:type="dxa"/>
          </w:tcPr>
          <w:p w:rsidR="00AA0A4B" w:rsidP="009B653B">
            <w:pPr>
              <w:pStyle w:val="Standa"/>
              <w:spacing w:before="120" w:after="120" w:line="240" w:lineRule="auto"/>
              <w:jc w:val="left"/>
              <w:rPr>
                <w:lang w:val="en-US"/>
              </w:rPr>
            </w:pPr>
            <w:bookmarkStart w:id="72" w:name="PCR_Version_specific_Stand_5"/>
            <w:r>
              <w:rPr>
                <w:lang w:val="en-US"/>
              </w:rPr>
              <w:t xml:space="preserve">  </w:t>
            </w:r>
            <w:bookmarkEnd w:id="72"/>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3" w:name="PCR_Version_specific_6"/>
            <w:r>
              <w:rPr>
                <w:lang w:val="en-US"/>
              </w:rPr>
              <w:t xml:space="preserve">  </w:t>
            </w:r>
            <w:bookmarkEnd w:id="73"/>
          </w:p>
        </w:tc>
        <w:tc>
          <w:tcPr>
            <w:tcW w:w="4394" w:type="dxa"/>
          </w:tcPr>
          <w:p w:rsidR="00AA0A4B" w:rsidP="009B653B">
            <w:pPr>
              <w:pStyle w:val="Standa"/>
              <w:spacing w:before="120" w:after="120" w:line="240" w:lineRule="auto"/>
              <w:jc w:val="left"/>
              <w:rPr>
                <w:lang w:val="en-US"/>
              </w:rPr>
            </w:pPr>
            <w:bookmarkStart w:id="74" w:name="PCR_comment_specific_6"/>
            <w:r>
              <w:rPr>
                <w:lang w:val="en-US"/>
              </w:rPr>
              <w:t xml:space="preserve">  </w:t>
            </w:r>
            <w:bookmarkEnd w:id="74"/>
          </w:p>
        </w:tc>
        <w:tc>
          <w:tcPr>
            <w:tcW w:w="1985" w:type="dxa"/>
          </w:tcPr>
          <w:p w:rsidR="00AA0A4B" w:rsidP="009B653B">
            <w:pPr>
              <w:pStyle w:val="Standa"/>
              <w:spacing w:before="120" w:after="120" w:line="240" w:lineRule="auto"/>
              <w:jc w:val="left"/>
              <w:rPr>
                <w:lang w:val="en-US"/>
              </w:rPr>
            </w:pPr>
            <w:bookmarkStart w:id="75" w:name="PCR_Version_specific_Stand_6"/>
            <w:r>
              <w:rPr>
                <w:lang w:val="en-US"/>
              </w:rPr>
              <w:t xml:space="preserve">  </w:t>
            </w:r>
            <w:bookmarkEnd w:id="75"/>
          </w:p>
        </w:tc>
      </w:tr>
    </w:tbl>
    <w:p w:rsidR="00063F32" w:rsidRPr="002448FC" w:rsidP="00AA0A4B">
      <w:pPr>
        <w:pStyle w:val="Standa"/>
        <w:spacing w:line="240" w:lineRule="auto"/>
        <w:jc w:val="left"/>
        <w:rPr>
          <w:b/>
          <w:lang w:val="en-US"/>
        </w:rPr>
      </w:pPr>
      <w:r w:rsidRPr="00AA0A4B">
        <w:rPr>
          <w:sz w:val="16"/>
          <w:szCs w:val="16"/>
          <w:lang w:val="en-US"/>
        </w:rPr>
        <w:t xml:space="preserve">© </w:t>
      </w:r>
      <w:r w:rsidRPr="00AA0A4B">
        <w:rPr>
          <w:sz w:val="16"/>
          <w:szCs w:val="16"/>
          <w:lang w:val="en-US"/>
        </w:rPr>
        <w:t>Institut</w:t>
      </w:r>
      <w:r w:rsidRPr="00AA0A4B">
        <w:rPr>
          <w:sz w:val="16"/>
          <w:szCs w:val="16"/>
          <w:lang w:val="en-US"/>
        </w:rPr>
        <w:t xml:space="preserve"> </w:t>
      </w:r>
      <w:r w:rsidRPr="00AA0A4B">
        <w:rPr>
          <w:sz w:val="16"/>
          <w:szCs w:val="16"/>
          <w:lang w:val="en-US"/>
        </w:rPr>
        <w:t>Bauen</w:t>
      </w:r>
      <w:r w:rsidRPr="00AA0A4B">
        <w:rPr>
          <w:sz w:val="16"/>
          <w:szCs w:val="16"/>
          <w:lang w:val="en-US"/>
        </w:rPr>
        <w:t xml:space="preserve"> und Umwelt e.V. </w:t>
      </w:r>
      <w:r w:rsidRPr="00AA0A4B" w:rsidR="002448FC">
        <w:rPr>
          <w:sz w:val="16"/>
          <w:szCs w:val="16"/>
          <w:lang w:val="en-US"/>
        </w:rPr>
        <w:t>Any type of reproduction, including excerpts thereof, is only permitted with the publisher's approval.</w:t>
      </w:r>
      <w:r w:rsidRPr="002448FC">
        <w:rPr>
          <w:b/>
          <w:lang w:val="en-US"/>
        </w:rPr>
        <w:br w:type="page"/>
      </w:r>
    </w:p>
    <w:p w:rsidR="00063F32" w:rsidRPr="002448FC" w:rsidP="00FF5A0B">
      <w:pPr>
        <w:pStyle w:val="berschriftohneZahl"/>
        <w:rPr>
          <w:lang w:val="en-US"/>
        </w:rPr>
      </w:pPr>
      <w:r w:rsidRPr="002448FC">
        <w:rPr>
          <w:lang w:val="en-US"/>
        </w:rPr>
        <w:t>Scope</w:t>
      </w:r>
    </w:p>
    <w:p w:rsidR="00063F32" w:rsidRPr="005545BF" w:rsidP="00DD4BE5">
      <w:pPr>
        <w:spacing w:after="120" w:line="240" w:lineRule="atLeast"/>
        <w:rPr>
          <w:lang w:val="en-US"/>
        </w:rPr>
      </w:pPr>
      <w:r w:rsidRPr="00671968">
        <w:rPr>
          <w:lang w:val="en-GB"/>
        </w:rPr>
        <w:t xml:space="preserve">This document contains the </w:t>
      </w:r>
      <w:r w:rsidRPr="00671968">
        <w:rPr>
          <w:b/>
          <w:lang w:val="en-GB"/>
        </w:rPr>
        <w:t>Requirements on an Environmental Product Declaration (EPD)</w:t>
      </w:r>
      <w:r w:rsidRPr="00671968">
        <w:rPr>
          <w:lang w:val="en-GB"/>
        </w:rPr>
        <w:t xml:space="preserve"> for the range of </w:t>
      </w:r>
      <w:r>
        <w:rPr>
          <w:lang w:val="en-GB"/>
        </w:rPr>
        <w:t>e</w:t>
      </w:r>
      <w:r w:rsidRPr="00671968">
        <w:rPr>
          <w:lang w:val="en-GB"/>
        </w:rPr>
        <w:t xml:space="preserve">nvironmental </w:t>
      </w:r>
      <w:r>
        <w:rPr>
          <w:lang w:val="en-GB"/>
        </w:rPr>
        <w:t>p</w:t>
      </w:r>
      <w:r w:rsidRPr="00671968">
        <w:rPr>
          <w:lang w:val="en-GB"/>
        </w:rPr>
        <w:t xml:space="preserve">roduct </w:t>
      </w:r>
      <w:r>
        <w:rPr>
          <w:lang w:val="en-GB"/>
        </w:rPr>
        <w:t>d</w:t>
      </w:r>
      <w:r w:rsidRPr="00671968">
        <w:rPr>
          <w:lang w:val="en-GB"/>
        </w:rPr>
        <w:t>eclarations published by</w:t>
      </w:r>
      <w:r w:rsidR="00EE66F8">
        <w:rPr>
          <w:lang w:val="en-GB"/>
        </w:rPr>
        <w:t xml:space="preserve"> the</w:t>
      </w:r>
      <w:r w:rsidRPr="00671968">
        <w:rPr>
          <w:lang w:val="en-GB"/>
        </w:rPr>
        <w:t xml:space="preserve">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based on the /EN 15804/ standard. The document applies for:</w:t>
      </w:r>
    </w:p>
    <w:p w:rsidR="00063F32" w:rsidRPr="00A02970" w:rsidP="002F4958">
      <w:pPr>
        <w:pStyle w:val="Aufzhlung"/>
        <w:numPr>
          <w:ilvl w:val="0"/>
          <w:numId w:val="0"/>
        </w:numPr>
        <w:contextualSpacing w:val="0"/>
      </w:pPr>
      <w:bookmarkStart w:id="76" w:name="PCR_Geltungsbereich"/>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Single- or multiple-component reaction resin-bound construction products which achieve their final properties by means of a chemical reaction after processing.</w:t>
      </w:r>
      <w:bookmarkEnd w:id="76"/>
    </w:p>
    <w:p w:rsidR="00063F32" w:rsidP="002F4958">
      <w:pPr>
        <w:pStyle w:val="Aufzhlung"/>
        <w:numPr>
          <w:ilvl w:val="0"/>
          <w:numId w:val="0"/>
        </w:numPr>
        <w:tabs>
          <w:tab w:val="left" w:pos="709"/>
          <w:tab w:val="clear" w:pos="2477"/>
        </w:tabs>
        <w:spacing w:before="240"/>
        <w:ind w:left="340"/>
      </w:pPr>
      <w:bookmarkStart w:id="77" w:name="PCR_Geltungsbereich_weiteres"/>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The base materials for these reactive products can be based on isocyanates, epoxy resins, silane-terminated polymers (STP) or other binding agents (e.g. products based on methyl methacrylate and polyester resin). This product group includes, for example, adhesives, primers, coatings and sealants as well as reactive fillers, seals and reaction resin mortar.</w:t>
      </w:r>
      <w:bookmarkEnd w:id="77"/>
    </w:p>
    <w:p w:rsidR="002448FC" w:rsidRPr="007C6A00" w:rsidP="002448FC">
      <w:pPr>
        <w:tabs>
          <w:tab w:val="left" w:pos="2477"/>
        </w:tabs>
        <w:autoSpaceDE w:val="0"/>
        <w:autoSpaceDN w:val="0"/>
        <w:adjustRightInd w:val="0"/>
        <w:spacing w:before="60"/>
        <w:rPr>
          <w:lang w:val="en-US"/>
        </w:rPr>
      </w:pPr>
      <w:r w:rsidRPr="007C6A00">
        <w:rPr>
          <w:lang w:val="en-US"/>
        </w:rPr>
        <w:t>The requirements on the EPD include:</w:t>
      </w:r>
    </w:p>
    <w:p w:rsidR="002448FC" w:rsidRPr="007C6A00" w:rsidP="002448FC">
      <w:pPr>
        <w:pStyle w:val="Aufzhlung"/>
        <w:jc w:val="both"/>
        <w:rPr>
          <w:lang w:val="en-US"/>
        </w:rPr>
      </w:pPr>
      <w:r>
        <w:rPr>
          <w:lang w:val="en-US"/>
        </w:rPr>
        <w:t xml:space="preserve">Requirements on the </w:t>
      </w:r>
      <w:r w:rsidR="00B072E0">
        <w:rPr>
          <w:lang w:val="en-US"/>
        </w:rPr>
        <w:t>/</w:t>
      </w:r>
      <w:r w:rsidRPr="007C6A00">
        <w:rPr>
          <w:lang w:val="en-US"/>
        </w:rPr>
        <w:t>EN 15804</w:t>
      </w:r>
      <w:r w:rsidR="00B072E0">
        <w:rPr>
          <w:lang w:val="en-US"/>
        </w:rPr>
        <w:t>/</w:t>
      </w:r>
      <w:r w:rsidRPr="007C6A00">
        <w:rPr>
          <w:lang w:val="en-US"/>
        </w:rPr>
        <w:t xml:space="preserve"> stan</w:t>
      </w:r>
      <w:r>
        <w:rPr>
          <w:lang w:val="en-US"/>
        </w:rPr>
        <w:t>dard as a European core EPD,</w:t>
      </w:r>
    </w:p>
    <w:p w:rsidR="002448FC" w:rsidP="002448FC">
      <w:pPr>
        <w:pStyle w:val="Aufzhlung"/>
        <w:jc w:val="both"/>
        <w:rPr>
          <w:lang w:val="en-US"/>
        </w:rPr>
      </w:pPr>
      <w:r w:rsidRPr="002615A7">
        <w:rPr>
          <w:lang w:val="en-US"/>
        </w:rPr>
        <w:t>Complementary requirements on IBU EPD</w:t>
      </w:r>
    </w:p>
    <w:p w:rsidR="00FE5E62" w:rsidRPr="002615A7" w:rsidP="00FE5E62">
      <w:pPr>
        <w:pStyle w:val="Aufzhlung"/>
        <w:numPr>
          <w:ilvl w:val="0"/>
          <w:numId w:val="0"/>
        </w:numPr>
        <w:ind w:left="697"/>
        <w:jc w:val="both"/>
        <w:rPr>
          <w:lang w:val="en-US"/>
        </w:rPr>
      </w:pPr>
    </w:p>
    <w:p w:rsidR="00FE5E62" w:rsidRPr="00671968" w:rsidP="00FE5E62">
      <w:pPr>
        <w:rPr>
          <w:lang w:val="en-GB"/>
        </w:rPr>
      </w:pPr>
      <w:r w:rsidRPr="00671968">
        <w:rPr>
          <w:lang w:val="en-GB"/>
        </w:rPr>
        <w:t xml:space="preserve">The calculation rules for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 xml:space="preserve">ssessment and </w:t>
      </w:r>
      <w:r>
        <w:rPr>
          <w:lang w:val="en-GB"/>
        </w:rPr>
        <w:t>r</w:t>
      </w:r>
      <w:r w:rsidRPr="00671968">
        <w:rPr>
          <w:lang w:val="en-GB"/>
        </w:rPr>
        <w:t>equirements on the</w:t>
      </w:r>
      <w:r>
        <w:rPr>
          <w:lang w:val="en-GB"/>
        </w:rPr>
        <w:t xml:space="preserve"> project</w:t>
      </w:r>
      <w:r w:rsidRPr="00671968">
        <w:rPr>
          <w:lang w:val="en-GB"/>
        </w:rPr>
        <w:t xml:space="preserve"> </w:t>
      </w:r>
      <w:r>
        <w:rPr>
          <w:lang w:val="en-GB"/>
        </w:rPr>
        <w:t>r</w:t>
      </w:r>
      <w:r w:rsidRPr="00671968">
        <w:rPr>
          <w:lang w:val="en-GB"/>
        </w:rPr>
        <w:t>eport are specified in a separate document as Part A of the Product Category Rules.</w:t>
      </w:r>
    </w:p>
    <w:p w:rsidR="00FE5E62" w:rsidRPr="00671968" w:rsidP="00FE5E62">
      <w:pPr>
        <w:rPr>
          <w:lang w:val="en-GB"/>
        </w:rPr>
      </w:pPr>
    </w:p>
    <w:p w:rsidR="00063F32" w:rsidRPr="002448FC" w:rsidP="00FE5E62">
      <w:pPr>
        <w:rPr>
          <w:lang w:val="en-US"/>
        </w:rPr>
      </w:pPr>
      <w:r w:rsidRPr="00671968">
        <w:rPr>
          <w:lang w:val="en-GB"/>
        </w:rPr>
        <w:t xml:space="preserve">The general principles for the EPD range of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also apply.</w:t>
      </w:r>
    </w:p>
    <w:p w:rsidR="00FE5E62" w:rsidRPr="00671968" w:rsidP="00FE5E62">
      <w:pPr>
        <w:rPr>
          <w:lang w:val="en-GB"/>
        </w:rPr>
      </w:pPr>
      <w:r w:rsidRPr="00671968">
        <w:rPr>
          <w:b/>
          <w:lang w:val="en-GB"/>
        </w:rPr>
        <w:t>Insert text:</w:t>
      </w:r>
      <w:r w:rsidRPr="00671968">
        <w:rPr>
          <w:lang w:val="en-GB"/>
        </w:rPr>
        <w:t xml:space="preserve"> Requirements on the content are shown in blue colour under the respective titles. These colo</w:t>
      </w:r>
      <w:r w:rsidR="00A53971">
        <w:rPr>
          <w:lang w:val="en-GB"/>
        </w:rPr>
        <w:t>u</w:t>
      </w:r>
      <w:r w:rsidRPr="00671968">
        <w:rPr>
          <w:lang w:val="en-GB"/>
        </w:rPr>
        <w:t>red texts can be edited by clicking. In the appearing text editor, the requirements on the content are outlined above for further assistance. The relevant text can be entered below. After confirming the input, texts are incorporated into the document and displayed.</w:t>
      </w:r>
      <w:r w:rsidRPr="00671968">
        <w:rPr>
          <w:lang w:val="en-GB"/>
        </w:rPr>
        <w:br/>
      </w:r>
      <w:r w:rsidRPr="00671968">
        <w:rPr>
          <w:lang w:val="en-GB"/>
        </w:rPr>
        <w:br/>
      </w:r>
      <w:r w:rsidRPr="00671968">
        <w:rPr>
          <w:b/>
          <w:lang w:val="en-GB"/>
        </w:rPr>
        <w:t>Inserting images:</w:t>
      </w:r>
      <w:r w:rsidRPr="00671968">
        <w:rPr>
          <w:lang w:val="en-GB"/>
        </w:rPr>
        <w:t xml:space="preserve"> Using the text editor, "broad" and "small" pictures </w:t>
      </w:r>
      <w:r>
        <w:rPr>
          <w:lang w:val="en-GB"/>
        </w:rPr>
        <w:t>can</w:t>
      </w:r>
      <w:r w:rsidRPr="00671968">
        <w:rPr>
          <w:lang w:val="en-GB"/>
        </w:rPr>
        <w:t xml:space="preserve"> be added. If you click on the respective button in the editor, you can select the image file and upload it. After uploading, the figure is shown in the text editor and can be changed in size by clicking and pulling the edges.</w:t>
      </w:r>
      <w:r w:rsidRPr="00671968">
        <w:rPr>
          <w:lang w:val="en-GB"/>
        </w:rPr>
        <w:br/>
      </w:r>
      <w:r w:rsidRPr="00671968">
        <w:rPr>
          <w:lang w:val="en-GB"/>
        </w:rPr>
        <w:br/>
      </w:r>
      <w:r w:rsidRPr="00671968">
        <w:rPr>
          <w:b/>
          <w:lang w:val="en-GB"/>
        </w:rPr>
        <w:t>Technical tables:</w:t>
      </w:r>
      <w:r w:rsidRPr="00671968">
        <w:rPr>
          <w:lang w:val="en-GB"/>
        </w:rPr>
        <w:t xml:space="preserve"> Click on the table, to open the table editor. Insert your values (= numbers) in the respective field in the column "Value". For each row</w:t>
      </w:r>
      <w:r w:rsidR="00EE66F8">
        <w:rPr>
          <w:lang w:val="en-GB"/>
        </w:rPr>
        <w:t>,</w:t>
      </w:r>
      <w:r w:rsidRPr="00671968">
        <w:rPr>
          <w:lang w:val="en-GB"/>
        </w:rPr>
        <w:t xml:space="preserve"> you can choose between 3 value types: value (= number), range (= consisting of two numbers separated with a hyphen) and a free text (e.g. </w:t>
      </w:r>
      <w:r w:rsidR="00EE66F8">
        <w:rPr>
          <w:lang w:val="en-GB"/>
        </w:rPr>
        <w:t>“</w:t>
      </w:r>
      <w:r w:rsidRPr="00671968">
        <w:rPr>
          <w:lang w:val="en-GB"/>
        </w:rPr>
        <w:t>test passed after 3 days</w:t>
      </w:r>
      <w:r w:rsidR="00EE66F8">
        <w:rPr>
          <w:lang w:val="en-GB"/>
        </w:rPr>
        <w:t>”</w:t>
      </w:r>
      <w:r w:rsidRPr="00671968">
        <w:rPr>
          <w:lang w:val="en-GB"/>
        </w:rPr>
        <w:t>). On the far left</w:t>
      </w:r>
      <w:r w:rsidR="00EE66F8">
        <w:rPr>
          <w:lang w:val="en-GB"/>
        </w:rPr>
        <w:t>,</w:t>
      </w:r>
      <w:r w:rsidRPr="00671968">
        <w:rPr>
          <w:lang w:val="en-GB"/>
        </w:rPr>
        <w:t xml:space="preserve"> you can hide rows that are not relevant by clicking on the check. Click the button “add new property” to generate a new row with free text space. It is not allowed to insert a picture instead of a table!</w:t>
      </w:r>
      <w:r w:rsidRPr="00671968">
        <w:rPr>
          <w:lang w:val="en-GB"/>
        </w:rPr>
        <w:br/>
      </w:r>
      <w:r w:rsidRPr="00671968">
        <w:rPr>
          <w:lang w:val="en-GB"/>
        </w:rPr>
        <w:br/>
      </w:r>
      <w:r w:rsidRPr="00671968">
        <w:rPr>
          <w:b/>
          <w:lang w:val="en-GB"/>
        </w:rPr>
        <w:t>Chapter 5, "Results of the LCA ':</w:t>
      </w:r>
      <w:r w:rsidRPr="00671968">
        <w:rPr>
          <w:lang w:val="en-GB"/>
        </w:rPr>
        <w:t xml:space="preserve"> click on the first table "system boundaries" and select all life stages you want to declare in the following dialog</w:t>
      </w:r>
      <w:r w:rsidR="00A53971">
        <w:rPr>
          <w:lang w:val="en-GB"/>
        </w:rPr>
        <w:t>ue</w:t>
      </w:r>
      <w:r w:rsidRPr="00671968">
        <w:rPr>
          <w:lang w:val="en-GB"/>
        </w:rPr>
        <w:t>. Then the following three tables are adjusted according to your entries. Now you can insert numerical values by clicking on the tables. The numerical values are to be indicated with three significant digits. To achieve an optimal representation, the "exponential view" can be selected for each impact indicator.</w:t>
      </w:r>
      <w:r w:rsidRPr="00671968">
        <w:rPr>
          <w:lang w:val="en-GB"/>
        </w:rPr>
        <w:br/>
      </w:r>
      <w:r w:rsidRPr="00671968">
        <w:rPr>
          <w:lang w:val="en-GB"/>
        </w:rPr>
        <w:br/>
      </w:r>
      <w:r w:rsidRPr="00671968">
        <w:rPr>
          <w:b/>
          <w:lang w:val="en-GB"/>
        </w:rPr>
        <w:t>Storing/saving</w:t>
      </w:r>
      <w:r w:rsidRPr="00671968">
        <w:rPr>
          <w:lang w:val="en-GB"/>
        </w:rPr>
        <w:t xml:space="preserve"> is done fully automatically.</w:t>
      </w:r>
      <w:r w:rsidRPr="00671968">
        <w:rPr>
          <w:lang w:val="en-GB"/>
        </w:rPr>
        <w:br/>
      </w:r>
      <w:r w:rsidRPr="00671968">
        <w:rPr>
          <w:lang w:val="en-GB"/>
        </w:rPr>
        <w:br/>
      </w:r>
      <w:r w:rsidRPr="00671968">
        <w:rPr>
          <w:b/>
          <w:lang w:val="en-GB"/>
        </w:rPr>
        <w:t>The first three pages</w:t>
      </w:r>
      <w:r w:rsidRPr="00671968">
        <w:rPr>
          <w:lang w:val="en-GB"/>
        </w:rPr>
        <w:t xml:space="preserve"> of the document will be deleted automatically after creation of the EPD.</w:t>
      </w:r>
      <w:r w:rsidRPr="00671968">
        <w:rPr>
          <w:lang w:val="en-GB"/>
        </w:rPr>
        <w:br/>
      </w:r>
      <w:r w:rsidRPr="00671968">
        <w:rPr>
          <w:lang w:val="en-GB"/>
        </w:rPr>
        <w:br/>
      </w:r>
      <w:r w:rsidRPr="00671968">
        <w:rPr>
          <w:b/>
          <w:lang w:val="en-GB"/>
        </w:rPr>
        <w:t>Label</w:t>
      </w:r>
      <w:r w:rsidR="00740316">
        <w:rPr>
          <w:b/>
          <w:lang w:val="en-GB"/>
        </w:rPr>
        <w:t>l</w:t>
      </w:r>
      <w:r w:rsidRPr="00671968">
        <w:rPr>
          <w:b/>
          <w:lang w:val="en-GB"/>
        </w:rPr>
        <w:t>ed sample texts</w:t>
      </w:r>
      <w:r w:rsidRPr="00671968">
        <w:rPr>
          <w:lang w:val="en-GB"/>
        </w:rPr>
        <w:t xml:space="preserve"> are proposals to facilitate the creation of an EPD. If they are accepted into an EPD, they should be checked for their accuracy and if necessary adapted for the specific product.</w:t>
      </w:r>
      <w:r w:rsidRPr="00671968">
        <w:rPr>
          <w:lang w:val="en-GB"/>
        </w:rPr>
        <w:br/>
      </w:r>
      <w:r w:rsidRPr="00671968">
        <w:rPr>
          <w:lang w:val="en-GB"/>
        </w:rPr>
        <w:br/>
      </w:r>
      <w:r w:rsidRPr="00671968">
        <w:rPr>
          <w:lang w:val="en-GB"/>
        </w:rPr>
        <w:br/>
      </w:r>
      <w:r w:rsidRPr="00671968">
        <w:rPr>
          <w:b/>
          <w:sz w:val="20"/>
          <w:lang w:val="en-GB"/>
        </w:rPr>
        <w:t>Requirements on content and format:</w:t>
      </w:r>
      <w:r w:rsidRPr="00671968">
        <w:rPr>
          <w:lang w:val="en-GB"/>
        </w:rPr>
        <w:br/>
      </w:r>
      <w:r w:rsidRPr="00671968">
        <w:rPr>
          <w:lang w:val="en-GB"/>
        </w:rPr>
        <w:br/>
      </w:r>
      <w:r w:rsidRPr="00671968">
        <w:rPr>
          <w:b/>
          <w:lang w:val="en-GB"/>
        </w:rPr>
        <w:t>The chapters of the EPDs</w:t>
      </w:r>
      <w:r w:rsidRPr="00671968">
        <w:rPr>
          <w:lang w:val="en-GB"/>
        </w:rPr>
        <w:t xml:space="preserve"> must be described in a compact form and in a factually and technically correct way. Judgmental, comparative, or promotional texts are not permitted unless specifically requested in the PCR or if necessary in the context of the EPD. Each document is carefully checked before publication.</w:t>
      </w:r>
      <w:r w:rsidRPr="00671968">
        <w:rPr>
          <w:lang w:val="en-GB"/>
        </w:rPr>
        <w:br/>
      </w:r>
      <w:r w:rsidRPr="00671968">
        <w:rPr>
          <w:lang w:val="en-GB"/>
        </w:rPr>
        <w:br/>
      </w:r>
      <w:r w:rsidR="00C506AF">
        <w:rPr>
          <w:b/>
          <w:lang w:val="en-GB"/>
        </w:rPr>
        <w:t xml:space="preserve">(The) </w:t>
      </w:r>
      <w:r w:rsidR="0077356B">
        <w:rPr>
          <w:b/>
          <w:lang w:val="en-GB"/>
        </w:rPr>
        <w:t>e</w:t>
      </w:r>
      <w:r w:rsidRPr="00671968">
        <w:rPr>
          <w:b/>
          <w:lang w:val="en-GB"/>
        </w:rPr>
        <w:t>xtent of an EPD:</w:t>
      </w:r>
      <w:r w:rsidRPr="00671968">
        <w:rPr>
          <w:lang w:val="en-GB"/>
        </w:rPr>
        <w:t xml:space="preserve"> For technical reasons</w:t>
      </w:r>
      <w:r w:rsidR="00C506AF">
        <w:rPr>
          <w:lang w:val="en-GB"/>
        </w:rPr>
        <w:t>,</w:t>
      </w:r>
      <w:r w:rsidRPr="00671968">
        <w:rPr>
          <w:lang w:val="en-GB"/>
        </w:rPr>
        <w:t xml:space="preserve"> an EPD may contain one data set only. This means that the tables for the LCA results are available only once per EPD. All four tables of the LCA results (Chapter 5) must be located entirely on one side.</w:t>
      </w:r>
    </w:p>
    <w:p w:rsidR="00BD3487" w:rsidP="00FE5E62">
      <w:pPr>
        <w:rPr>
          <w:rStyle w:val="hps"/>
          <w:lang w:val="en-GB"/>
        </w:rPr>
      </w:pPr>
      <w:r w:rsidRPr="00671968">
        <w:rPr>
          <w:lang w:val="en-GB"/>
        </w:rPr>
        <w:br/>
      </w:r>
      <w:r w:rsidRPr="00671968">
        <w:rPr>
          <w:b/>
          <w:lang w:val="en-GB"/>
        </w:rPr>
        <w:t>Quotations</w:t>
      </w:r>
      <w:r w:rsidRPr="00671968">
        <w:rPr>
          <w:lang w:val="en-GB"/>
        </w:rPr>
        <w:t xml:space="preserve"> should be indicated</w:t>
      </w:r>
      <w:r w:rsidR="00A53971">
        <w:rPr>
          <w:lang w:val="en-GB"/>
        </w:rPr>
        <w:t xml:space="preserve"> in</w:t>
      </w:r>
      <w:r w:rsidRPr="00671968">
        <w:rPr>
          <w:lang w:val="en-GB"/>
        </w:rPr>
        <w:t xml:space="preserve"> </w:t>
      </w:r>
      <w:r w:rsidR="0009510E">
        <w:rPr>
          <w:lang w:val="en-GB"/>
        </w:rPr>
        <w:t xml:space="preserve">italic </w:t>
      </w:r>
      <w:r w:rsidR="00A53971">
        <w:rPr>
          <w:lang w:val="en-GB"/>
        </w:rPr>
        <w:t>(</w:t>
      </w:r>
      <w:r w:rsidR="0009510E">
        <w:rPr>
          <w:lang w:val="en-GB"/>
        </w:rPr>
        <w:t>formatting</w:t>
      </w:r>
      <w:r w:rsidR="00A53971">
        <w:rPr>
          <w:lang w:val="en-GB"/>
        </w:rPr>
        <w:t>)</w:t>
      </w:r>
      <w:r w:rsidR="0009510E">
        <w:rPr>
          <w:lang w:val="en-GB"/>
        </w:rPr>
        <w:t xml:space="preserve">, for example: </w:t>
      </w:r>
      <w:r w:rsidRPr="0009510E">
        <w:rPr>
          <w:i/>
          <w:lang w:val="en-GB"/>
        </w:rPr>
        <w:t>EN 15804</w:t>
      </w:r>
      <w:r w:rsidRPr="00671968">
        <w:rPr>
          <w:rStyle w:val="hps"/>
          <w:lang w:val="en-GB"/>
        </w:rPr>
        <w:t>. The</w:t>
      </w:r>
      <w:r w:rsidRPr="00671968">
        <w:rPr>
          <w:lang w:val="en-GB"/>
        </w:rPr>
        <w:t xml:space="preserve"> </w:t>
      </w:r>
      <w:r w:rsidRPr="00671968">
        <w:rPr>
          <w:rStyle w:val="hps"/>
          <w:lang w:val="en-GB"/>
        </w:rPr>
        <w:t>literature cited</w:t>
      </w:r>
      <w:r w:rsidRPr="00671968">
        <w:rPr>
          <w:lang w:val="en-GB"/>
        </w:rPr>
        <w:t xml:space="preserve"> </w:t>
      </w:r>
      <w:r w:rsidRPr="00671968">
        <w:rPr>
          <w:rStyle w:val="hps"/>
          <w:lang w:val="en-GB"/>
        </w:rPr>
        <w:t>is to be shown</w:t>
      </w:r>
      <w:r w:rsidRPr="00671968">
        <w:rPr>
          <w:lang w:val="en-GB"/>
        </w:rPr>
        <w:t xml:space="preserve"> completely </w:t>
      </w:r>
      <w:r w:rsidRPr="00671968">
        <w:rPr>
          <w:rStyle w:val="hps"/>
          <w:lang w:val="en-GB"/>
        </w:rPr>
        <w:t>in the references</w:t>
      </w:r>
      <w:r w:rsidRPr="00671968">
        <w:rPr>
          <w:lang w:val="en-GB"/>
        </w:rPr>
        <w:t xml:space="preserve"> </w:t>
      </w:r>
      <w:r w:rsidRPr="00671968">
        <w:rPr>
          <w:rStyle w:val="hps"/>
          <w:lang w:val="en-GB"/>
        </w:rPr>
        <w:t>(</w:t>
      </w:r>
      <w:r w:rsidRPr="00671968">
        <w:rPr>
          <w:lang w:val="en-GB"/>
        </w:rPr>
        <w:t>Chapter 8)</w:t>
      </w:r>
      <w:r w:rsidRPr="00671968">
        <w:rPr>
          <w:rStyle w:val="hps"/>
          <w:lang w:val="en-GB"/>
        </w:rPr>
        <w:t>.</w:t>
      </w:r>
    </w:p>
    <w:p w:rsidR="00FE5E62" w:rsidP="00FE5E62">
      <w:pPr>
        <w:rPr>
          <w:rStyle w:val="hps"/>
          <w:lang w:val="en-GB"/>
        </w:rPr>
      </w:pPr>
    </w:p>
    <w:p w:rsidR="00FE5E62" w:rsidP="00FE5E62">
      <w:pPr>
        <w:rPr>
          <w:rStyle w:val="hps"/>
          <w:lang w:val="en-US"/>
        </w:rPr>
      </w:pPr>
    </w:p>
    <w:p w:rsidR="00BD3487" w:rsidP="009D1D7F">
      <w:pPr>
        <w:rPr>
          <w:rStyle w:val="hps"/>
          <w:lang w:val="en-US"/>
        </w:rPr>
      </w:pPr>
    </w:p>
    <w:p w:rsidR="00BD3487" w:rsidP="009D1D7F">
      <w:pPr>
        <w:rPr>
          <w:rStyle w:val="hps"/>
          <w:lang w:val="en-US"/>
        </w:rPr>
      </w:pPr>
    </w:p>
    <w:p w:rsidR="00BA38B6" w:rsidP="009D1D7F">
      <w:pPr>
        <w:rPr>
          <w:rStyle w:val="hps"/>
          <w:lang w:val="en-US"/>
        </w:rPr>
      </w:pPr>
    </w:p>
    <w:p w:rsidR="00BA38B6" w:rsidP="009D1D7F">
      <w:pPr>
        <w:rPr>
          <w:rStyle w:val="hps"/>
          <w:lang w:val="en-US"/>
        </w:rPr>
      </w:pPr>
    </w:p>
    <w:p w:rsidR="00BA38B6" w:rsidP="009D1D7F">
      <w:pPr>
        <w:rPr>
          <w:rStyle w:val="hps"/>
          <w:lang w:val="en-US"/>
        </w:rPr>
      </w:pPr>
    </w:p>
    <w:p w:rsidR="00BD3487" w:rsidP="00BD3487">
      <w:pPr>
        <w:pStyle w:val="berschriftohneZahl"/>
        <w:rPr>
          <w:rStyle w:val="hps"/>
          <w:lang w:val="en-US"/>
        </w:rPr>
      </w:pPr>
      <w:r w:rsidRPr="00640EBE">
        <w:rPr>
          <w:rStyle w:val="hps"/>
          <w:lang w:val="en-US"/>
        </w:rPr>
        <w:t>Product-group</w:t>
      </w:r>
      <w:r w:rsidRPr="00640EBE">
        <w:rPr>
          <w:rStyle w:val="shorttext"/>
          <w:lang w:val="en-US"/>
        </w:rPr>
        <w:t xml:space="preserve">-specific </w:t>
      </w:r>
      <w:r w:rsidRPr="00640EBE" w:rsidR="00BA38B6">
        <w:rPr>
          <w:rStyle w:val="hps"/>
          <w:lang w:val="en-US"/>
        </w:rPr>
        <w:t>LCA calculation rules</w:t>
      </w:r>
      <w:r>
        <w:rPr>
          <w:lang w:val="en-US"/>
        </w:rPr>
        <w:t xml:space="preserve"> from PCR part A</w:t>
      </w:r>
    </w:p>
    <w:p w:rsidR="00063F32" w:rsidRPr="00B547CC" w:rsidP="009D1D7F">
      <w:pPr>
        <w:rPr>
          <w:rFonts w:ascii="Times New Roman" w:eastAsia="Times New Roman" w:hAnsi="Times New Roman" w:cs="Times New Roman"/>
          <w:sz w:val="24"/>
          <w:szCs w:val="24"/>
          <w:lang w:val="en-US" w:eastAsia="de-DE"/>
        </w:rPr>
      </w:pPr>
      <w:bookmarkStart w:id="78" w:name="PCR_Ergaenzungen_aus_Teil_A"/>
      <w:r>
        <w:rPr>
          <w:lang w:val="en-US"/>
        </w:rPr>
        <w:t>No product-group-specific LCA calculation rules existing</w:t>
      </w:r>
      <w:r w:rsidR="00E54BC4">
        <w:rPr>
          <w:lang w:val="en-US"/>
        </w:rPr>
        <w:t xml:space="preserve"> (exist)</w:t>
      </w:r>
      <w:r>
        <w:rPr>
          <w:lang w:val="en-US"/>
        </w:rPr>
        <w:t>.</w:t>
      </w:r>
      <w:r w:rsidR="00BD3487">
        <w:rPr>
          <w:lang w:val="en-US"/>
        </w:rPr>
        <w:t xml:space="preserve"> </w:t>
      </w:r>
      <w:bookmarkEnd w:id="78"/>
      <w:r w:rsidRPr="002448FC" w:rsidR="00B63B0F">
        <w:rPr>
          <w:lang w:val="en-US"/>
        </w:rPr>
        <w:t xml:space="preserve"> </w:t>
      </w:r>
      <w:bookmarkEnd w:id="0"/>
    </w:p>
    <w:p w:rsidR="0096213D" w:rsidRPr="00440D57" w:rsidP="0096213D">
      <w:pPr>
        <w:spacing w:after="120" w:line="240" w:lineRule="atLeast"/>
        <w:rPr>
          <w:lang w:val="en-US"/>
        </w:rPr>
      </w:pPr>
    </w:p>
    <w:p w:rsidR="0096213D" w:rsidRPr="00440D57" w:rsidP="0096213D">
      <w:pPr>
        <w:spacing w:after="120" w:line="240" w:lineRule="atLeast"/>
        <w:rPr>
          <w:lang w:val="en-US"/>
        </w:rPr>
        <w:sectPr w:rsidSect="00061890">
          <w:headerReference w:type="even" r:id="rId7"/>
          <w:headerReference w:type="default" r:id="rId8"/>
          <w:footerReference w:type="even" r:id="rId9"/>
          <w:footerReference w:type="default" r:id="rId10"/>
          <w:headerReference w:type="first" r:id="rId11"/>
          <w:footerReference w:type="first" r:id="rId12"/>
          <w:pgSz w:w="11906" w:h="16838" w:code="9"/>
          <w:pgMar w:top="1135" w:right="1417" w:bottom="993" w:left="1417" w:header="567" w:footer="567" w:gutter="0"/>
          <w:pgNumType w:start="1"/>
          <w:cols w:space="708"/>
          <w:titlePg/>
          <w:docGrid w:linePitch="360"/>
        </w:sectPr>
      </w:pPr>
    </w:p>
    <w:tbl>
      <w:tblPr>
        <w:tblW w:w="9288" w:type="dxa"/>
        <w:tblLook w:val="00A0"/>
      </w:tblPr>
      <w:tblGrid>
        <w:gridCol w:w="2660"/>
        <w:gridCol w:w="6628"/>
      </w:tblGrid>
      <w:tr w:rsidTr="00970688">
        <w:tblPrEx>
          <w:tblW w:w="9288" w:type="dxa"/>
          <w:tblLook w:val="00A0"/>
        </w:tblPrEx>
        <w:trPr>
          <w:trHeight w:val="838"/>
        </w:trPr>
        <w:tc>
          <w:tcPr>
            <w:tcW w:w="9288" w:type="dxa"/>
            <w:gridSpan w:val="2"/>
            <w:tcBorders>
              <w:bottom w:val="single" w:sz="4" w:space="0" w:color="auto"/>
            </w:tcBorders>
            <w:shd w:val="clear" w:color="auto" w:fill="92D050"/>
          </w:tcPr>
          <w:p w:rsidR="00AE5AFA" w:rsidRPr="00440D57" w:rsidP="004A278F">
            <w:pPr>
              <w:spacing w:before="120"/>
              <w:rPr>
                <w:rFonts w:cs="Arial"/>
                <w:b/>
                <w:sz w:val="36"/>
                <w:szCs w:val="28"/>
                <w:lang w:val="en-US"/>
              </w:rPr>
            </w:pPr>
            <w:r>
              <w:rPr>
                <w:rFonts w:cs="Arial"/>
                <w:b/>
                <w:noProof/>
                <w:color w:val="FFFFFF"/>
                <w:sz w:val="20"/>
                <w:szCs w:val="20"/>
                <w:lang w:eastAsia="de-DE"/>
              </w:rPr>
              <w:pict>
                <v:shape id="Text Box 7" o:spid="_x0000_s1033" type="#_x0000_t202" style="height:127.55pt;margin-left:396.8pt;margin-top:261.9pt;mso-height-percent:0;mso-height-relative:page;mso-position-vertical-relative:page;mso-width-percent:0;mso-width-relative:page;mso-wrap-distance-bottom:0;mso-wrap-distance-left:9pt;mso-wrap-distance-right:9pt;mso-wrap-distance-top:0;mso-wrap-style:square;position:absolute;v-text-anchor:top;visibility:visible;width:127.55pt;z-index:251673600" stroked="f">
                  <v:textbox>
                    <w:txbxContent>
                      <w:p w:rsidR="00FC1EED" w:rsidP="00BE2927">
                        <w:r>
                          <w:t xml:space="preserve">    </w:t>
                        </w:r>
                        <w:r w:rsidRPr="00D314FC">
                          <w:rPr>
                            <w:noProof/>
                            <w:lang w:eastAsia="de-DE"/>
                          </w:rPr>
                          <w:drawing>
                            <wp:inline distT="0" distB="0" distL="0" distR="0">
                              <wp:extent cx="1223066" cy="1373700"/>
                              <wp:effectExtent l="0" t="0" r="0" b="0"/>
                              <wp:docPr id="3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bwMode="auto">
                                      <a:xfrm>
                                        <a:off x="0" y="0"/>
                                        <a:ext cx="1223066" cy="1373700"/>
                                      </a:xfrm>
                                      <a:prstGeom prst="rect">
                                        <a:avLst/>
                                      </a:prstGeom>
                                      <a:noFill/>
                                      <a:ln w="9525">
                                        <a:noFill/>
                                        <a:miter lim="800000"/>
                                        <a:headEnd/>
                                        <a:tailEnd/>
                                      </a:ln>
                                    </pic:spPr>
                                  </pic:pic>
                                </a:graphicData>
                              </a:graphic>
                            </wp:inline>
                          </w:drawing>
                        </w:r>
                      </w:p>
                    </w:txbxContent>
                  </v:textbox>
                  <w10:wrap anchory="page"/>
                  <w10:anchorlock/>
                </v:shape>
              </w:pict>
            </w:r>
            <w:r>
              <w:rPr>
                <w:rFonts w:cs="Arial"/>
                <w:noProof/>
                <w:sz w:val="22"/>
                <w:lang w:eastAsia="de-DE"/>
              </w:rPr>
              <w:pict>
                <v:rect id="Rectangle 8" o:spid="_x0000_s1034" style="height:845.9pt;margin-left:-70.9pt;margin-top:-59.5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40832" fillcolor="#92d050" stroked="f" strokecolor="blue" strokeweight="1.5pt">
                  <v:shadow opacity="22938f" offset="0"/>
                  <w10:wrap anchory="page"/>
                  <w10:anchorlock/>
                </v:rect>
              </w:pict>
            </w:r>
          </w:p>
          <w:p w:rsidR="00063F32" w:rsidRPr="001A4EA5" w:rsidP="004A278F">
            <w:pPr>
              <w:spacing w:before="120"/>
              <w:rPr>
                <w:rFonts w:cs="Arial"/>
                <w:b/>
                <w:sz w:val="28"/>
                <w:szCs w:val="28"/>
                <w:lang w:val="en-US"/>
              </w:rPr>
            </w:pPr>
            <w:r>
              <w:rPr>
                <w:rFonts w:cs="Arial"/>
                <w:noProof/>
                <w:sz w:val="22"/>
                <w:lang w:eastAsia="de-DE"/>
              </w:rPr>
              <w:pict>
                <v:line id="Line 22" o:spid="_x0000_s1035" style="mso-height-percent:0;mso-height-relative:page;mso-position-vertical-relative:page;mso-width-percent:0;mso-width-relative:page;mso-wrap-distance-bottom:0;mso-wrap-distance-left:9pt;mso-wrap-distance-right:9pt;mso-wrap-distance-top:0;mso-wrap-style:square;position:absolute;visibility:visible;z-index:251667456" from="403.4pt,31.4pt" to="403.4pt,71.1pt" strokeweight="0.5pt">
                  <v:shadow opacity="22938f" offset="0"/>
                  <w10:wrap anchory="page"/>
                </v:line>
              </w:pict>
            </w:r>
            <w:r>
              <w:rPr>
                <w:rFonts w:cs="Arial"/>
                <w:noProof/>
                <w:sz w:val="22"/>
                <w:lang w:eastAsia="de-DE"/>
              </w:rPr>
              <w:pict>
                <v:rect id="Rectangle 9" o:spid="_x0000_s1036" style="height:2.85pt;margin-left:-65.35pt;margin-top:-8.8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1312" stroked="f" strokecolor="#4a7ebb" strokeweight="1.5pt">
                  <v:shadow opacity="22938f" offset="0"/>
                  <w10:wrap anchorx="page" anchory="page"/>
                </v:rect>
              </w:pict>
            </w:r>
            <w:r w:rsidRPr="001A4EA5" w:rsidR="001A4EA5">
              <w:rPr>
                <w:rFonts w:cs="Arial"/>
                <w:b/>
                <w:sz w:val="36"/>
                <w:szCs w:val="28"/>
                <w:lang w:val="en-US"/>
              </w:rPr>
              <w:t xml:space="preserve">ENVIRONMENTAL </w:t>
            </w:r>
            <w:bookmarkStart w:id="79" w:name="EPDEdit_Titelseite_Bezeichnung"/>
            <w:r w:rsidRPr="001A4EA5" w:rsidR="001A4EA5">
              <w:rPr>
                <w:rFonts w:cs="Arial"/>
                <w:b/>
                <w:sz w:val="36"/>
                <w:szCs w:val="28"/>
                <w:lang w:val="en-US"/>
              </w:rPr>
              <w:t>PRODUC</w:t>
            </w:r>
            <w:r w:rsidRPr="001A4EA5">
              <w:rPr>
                <w:rFonts w:cs="Arial"/>
                <w:b/>
                <w:sz w:val="36"/>
                <w:szCs w:val="28"/>
                <w:lang w:val="en-US"/>
              </w:rPr>
              <w:t>T</w:t>
            </w:r>
            <w:r w:rsidRPr="001A4EA5" w:rsidR="001A4EA5">
              <w:rPr>
                <w:rFonts w:cs="Arial"/>
                <w:b/>
                <w:sz w:val="36"/>
                <w:szCs w:val="28"/>
                <w:lang w:val="en-US"/>
              </w:rPr>
              <w:t xml:space="preserve"> DEC</w:t>
            </w:r>
            <w:r w:rsidRPr="001A4EA5">
              <w:rPr>
                <w:rFonts w:cs="Arial"/>
                <w:b/>
                <w:sz w:val="36"/>
                <w:szCs w:val="28"/>
                <w:lang w:val="en-US"/>
              </w:rPr>
              <w:t>LARATION</w:t>
            </w:r>
            <w:bookmarkEnd w:id="79"/>
          </w:p>
          <w:p w:rsidR="00063F32" w:rsidRPr="001A4EA5" w:rsidP="00AE5AFA">
            <w:pPr>
              <w:spacing w:after="120"/>
              <w:rPr>
                <w:rFonts w:cs="Arial"/>
                <w:sz w:val="20"/>
                <w:szCs w:val="20"/>
                <w:lang w:val="en-US"/>
              </w:rPr>
            </w:pPr>
            <w:r>
              <w:rPr>
                <w:rFonts w:cs="Arial"/>
                <w:sz w:val="20"/>
                <w:lang w:val="en-US"/>
              </w:rPr>
              <w:t>as per</w:t>
            </w:r>
            <w:r w:rsidRPr="001A4EA5">
              <w:rPr>
                <w:rFonts w:cs="Arial"/>
                <w:sz w:val="20"/>
                <w:lang w:val="en-US"/>
              </w:rPr>
              <w:t xml:space="preserve"> </w:t>
            </w:r>
            <w:r w:rsidRPr="00934DAE">
              <w:rPr>
                <w:rFonts w:cs="Arial"/>
                <w:i/>
                <w:sz w:val="20"/>
                <w:lang w:val="en-US"/>
              </w:rPr>
              <w:t>ISO 14025</w:t>
            </w:r>
            <w:r w:rsidR="00F4367B">
              <w:rPr>
                <w:rFonts w:cs="Arial"/>
                <w:sz w:val="20"/>
                <w:lang w:val="en-US"/>
              </w:rPr>
              <w:t xml:space="preserve"> and </w:t>
            </w:r>
            <w:bookmarkStart w:id="80" w:name="IBUProp_Norm_Seite4"/>
            <w:r w:rsidRPr="00934DAE" w:rsidR="00F4367B">
              <w:rPr>
                <w:rFonts w:cs="Arial"/>
                <w:i/>
                <w:sz w:val="20"/>
                <w:lang w:val="en-US"/>
              </w:rPr>
              <w:t>EN 15804</w:t>
            </w:r>
            <w:r w:rsidR="00E67DC8">
              <w:rPr>
                <w:rFonts w:cs="Arial"/>
                <w:i/>
                <w:sz w:val="20"/>
                <w:lang w:val="en-US"/>
              </w:rPr>
              <w:t>+A2</w:t>
            </w:r>
            <w:bookmarkEnd w:id="80"/>
          </w:p>
        </w:tc>
      </w:tr>
      <w:tr w:rsidTr="006E59C6">
        <w:tblPrEx>
          <w:tblW w:w="9288" w:type="dxa"/>
          <w:tblLook w:val="00A0"/>
        </w:tblPrEx>
        <w:trPr>
          <w:trHeight w:val="340"/>
        </w:trPr>
        <w:tc>
          <w:tcPr>
            <w:tcW w:w="2660" w:type="dxa"/>
            <w:tcBorders>
              <w:top w:val="single" w:sz="4" w:space="0" w:color="auto"/>
              <w:right w:val="single" w:sz="4" w:space="0" w:color="auto"/>
            </w:tcBorders>
            <w:shd w:val="clear" w:color="auto" w:fill="92D050"/>
          </w:tcPr>
          <w:p w:rsidR="00E33CE6" w:rsidRPr="00F458CB" w:rsidP="00970688">
            <w:pPr>
              <w:spacing w:before="60"/>
              <w:rPr>
                <w:rFonts w:cs="Arial"/>
                <w:color w:val="FFFFFF"/>
                <w:sz w:val="20"/>
                <w:szCs w:val="20"/>
                <w:lang w:val="en-US"/>
              </w:rPr>
            </w:pPr>
            <w:r w:rsidRPr="00F63B55">
              <w:rPr>
                <w:rFonts w:cs="Arial"/>
                <w:color w:val="FFFFFF"/>
                <w:sz w:val="20"/>
                <w:szCs w:val="20"/>
                <w:lang w:val="en-US"/>
              </w:rPr>
              <w:t>Owner of the Declaration</w:t>
            </w:r>
          </w:p>
        </w:tc>
        <w:tc>
          <w:tcPr>
            <w:tcW w:w="6628" w:type="dxa"/>
            <w:tcBorders>
              <w:top w:val="single" w:sz="4" w:space="0" w:color="auto"/>
              <w:left w:val="single" w:sz="4" w:space="0" w:color="auto"/>
            </w:tcBorders>
            <w:shd w:val="clear" w:color="auto" w:fill="92D050"/>
          </w:tcPr>
          <w:p w:rsidR="00E75C04" w:rsidRPr="00970688" w:rsidP="006A7270">
            <w:pPr>
              <w:spacing w:before="60"/>
              <w:rPr>
                <w:rFonts w:cs="Arial"/>
                <w:b/>
                <w:color w:val="FFFFFF"/>
                <w:sz w:val="20"/>
                <w:szCs w:val="20"/>
              </w:rPr>
            </w:pPr>
            <w:bookmarkStart w:id="81" w:name="EPDEdit_Deklarationsinhaber_klein_Seite4"/>
            <w:r w:rsidRPr="00970688">
              <w:rPr>
                <w:rFonts w:cs="Arial"/>
                <w:b/>
                <w:color w:val="FFFFFF"/>
                <w:sz w:val="20"/>
                <w:szCs w:val="20"/>
              </w:rPr>
              <w:t xml:space="preserve"> </w:t>
            </w:r>
            <w:bookmarkEnd w:id="81"/>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Programme</w:t>
            </w:r>
            <w:r w:rsidRPr="00F63B55">
              <w:rPr>
                <w:rFonts w:cs="Arial"/>
                <w:color w:val="FFFFFF"/>
                <w:sz w:val="20"/>
                <w:szCs w:val="20"/>
                <w:lang w:val="en-US"/>
              </w:rPr>
              <w:t xml:space="preserve"> holder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Publisher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bookmarkStart w:id="82" w:name="IBUProp_Programmhalte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bookmarkEnd w:id="82"/>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Declaration number</w:t>
            </w:r>
          </w:p>
        </w:tc>
        <w:tc>
          <w:tcPr>
            <w:tcW w:w="6628" w:type="dxa"/>
            <w:tcBorders>
              <w:left w:val="single" w:sz="4" w:space="0" w:color="auto"/>
            </w:tcBorders>
            <w:shd w:val="clear" w:color="auto" w:fill="92D050"/>
          </w:tcPr>
          <w:p w:rsidR="00E33CE6" w:rsidRPr="00F63B55" w:rsidP="001A4EA5">
            <w:pPr>
              <w:spacing w:before="60"/>
              <w:rPr>
                <w:rFonts w:cs="Arial"/>
                <w:color w:val="FFFFFF"/>
                <w:sz w:val="20"/>
                <w:szCs w:val="20"/>
                <w:lang w:val="en-US"/>
              </w:rPr>
            </w:pPr>
            <w:bookmarkStart w:id="83" w:name="IBUProp_Deklarationsnummer_Seite4"/>
            <w:r>
              <w:rPr>
                <w:rFonts w:cs="Arial"/>
                <w:color w:val="FFFFFF"/>
                <w:sz w:val="20"/>
                <w:szCs w:val="20"/>
                <w:lang w:val="en-US"/>
              </w:rPr>
              <w:t xml:space="preserve"> </w:t>
            </w:r>
            <w:bookmarkEnd w:id="83"/>
          </w:p>
        </w:tc>
      </w:tr>
      <w:tr w:rsidTr="00F17A70">
        <w:tblPrEx>
          <w:tblW w:w="9288" w:type="dxa"/>
          <w:tblLook w:val="00A0"/>
        </w:tblPrEx>
        <w:trPr>
          <w:trHeight w:val="340"/>
        </w:trPr>
        <w:tc>
          <w:tcPr>
            <w:tcW w:w="2660" w:type="dxa"/>
            <w:tcBorders>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Issue date</w:t>
            </w:r>
          </w:p>
        </w:tc>
        <w:tc>
          <w:tcPr>
            <w:tcW w:w="6628" w:type="dxa"/>
            <w:tcBorders>
              <w:left w:val="single" w:sz="4" w:space="0" w:color="auto"/>
            </w:tcBorders>
            <w:shd w:val="clear" w:color="auto" w:fill="92D050"/>
          </w:tcPr>
          <w:p w:rsidR="00F17A70" w:rsidRPr="00F63B55" w:rsidP="009B653B">
            <w:pPr>
              <w:spacing w:before="60"/>
              <w:rPr>
                <w:rFonts w:cs="Arial"/>
                <w:color w:val="FFFFFF"/>
                <w:sz w:val="20"/>
                <w:szCs w:val="20"/>
                <w:lang w:val="en-US"/>
              </w:rPr>
            </w:pPr>
            <w:bookmarkStart w:id="84" w:name="IBUProp_Ausstellungsdatum_Seite4"/>
            <w:r>
              <w:rPr>
                <w:rFonts w:cs="Arial"/>
                <w:color w:val="FFFFFF"/>
                <w:sz w:val="20"/>
                <w:szCs w:val="20"/>
                <w:lang w:val="en-US"/>
              </w:rPr>
              <w:t xml:space="preserve"> </w:t>
            </w:r>
            <w:bookmarkEnd w:id="84"/>
          </w:p>
        </w:tc>
      </w:tr>
      <w:tr w:rsidTr="00EC4A89">
        <w:tblPrEx>
          <w:tblW w:w="9288" w:type="dxa"/>
          <w:tblLook w:val="00A0"/>
        </w:tblPrEx>
        <w:trPr>
          <w:trHeight w:val="340"/>
        </w:trPr>
        <w:tc>
          <w:tcPr>
            <w:tcW w:w="2660" w:type="dxa"/>
            <w:tcBorders>
              <w:bottom w:val="single" w:sz="4" w:space="0" w:color="auto"/>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Valid to</w:t>
            </w:r>
          </w:p>
        </w:tc>
        <w:tc>
          <w:tcPr>
            <w:tcW w:w="6628" w:type="dxa"/>
            <w:tcBorders>
              <w:left w:val="single" w:sz="4" w:space="0" w:color="auto"/>
              <w:bottom w:val="single" w:sz="4" w:space="0" w:color="auto"/>
            </w:tcBorders>
            <w:shd w:val="clear" w:color="auto" w:fill="92D050"/>
          </w:tcPr>
          <w:p w:rsidR="00F17A70" w:rsidRPr="00F63B55" w:rsidP="009B653B">
            <w:pPr>
              <w:spacing w:before="60"/>
              <w:rPr>
                <w:rFonts w:cs="Arial"/>
                <w:color w:val="FFFFFF"/>
                <w:sz w:val="20"/>
                <w:szCs w:val="20"/>
                <w:lang w:val="en-US"/>
              </w:rPr>
            </w:pPr>
            <w:bookmarkStart w:id="85" w:name="IBUProp_Gültigkeit_Seite4"/>
            <w:r>
              <w:rPr>
                <w:rFonts w:cs="Arial"/>
                <w:color w:val="FFFFFF"/>
                <w:sz w:val="20"/>
                <w:szCs w:val="20"/>
                <w:lang w:val="en-US"/>
              </w:rPr>
              <w:t xml:space="preserve"> </w:t>
            </w:r>
            <w:bookmarkEnd w:id="85"/>
          </w:p>
        </w:tc>
      </w:tr>
    </w:tbl>
    <w:p w:rsidR="00063F32" w:rsidP="00A2375A">
      <w:r>
        <w:rPr>
          <w:rFonts w:cs="Arial"/>
          <w:b/>
          <w:noProof/>
          <w:color w:val="FFFFFF"/>
          <w:sz w:val="20"/>
          <w:szCs w:val="20"/>
          <w:lang w:eastAsia="de-DE"/>
        </w:rPr>
        <w:pict>
          <v:shape id="Text Box 29" o:spid="_x0000_s1037" type="#_x0000_t202" style="height:147.1pt;margin-left:-5.55pt;margin-top:423.5pt;mso-height-percent:200;mso-height-relative:margin;mso-position-vertical-relative:page;mso-width-percent:0;mso-width-relative:margin;mso-wrap-distance-bottom:0;mso-wrap-distance-left:9pt;mso-wrap-distance-right:9pt;mso-wrap-distance-top:0;mso-wrap-style:square;position:absolute;v-text-anchor:top;visibility:visible;width:273.4pt;z-index:251674624" fillcolor="#92d050" stroked="f">
            <v:textbox style="mso-fit-shape-to-text:t">
              <w:txbxContent>
                <w:p w:rsidR="00FC1EED" w:rsidP="00BE2927">
                  <w:r w:rsidRPr="00157BF3">
                    <w:rPr>
                      <w:rFonts w:cs="Arial"/>
                      <w:b/>
                      <w:color w:val="FFFFFF"/>
                      <w:sz w:val="20"/>
                      <w:szCs w:val="20"/>
                    </w:rPr>
                    <w:t>www.</w:t>
                  </w:r>
                  <w:r>
                    <w:rPr>
                      <w:rFonts w:cs="Arial"/>
                      <w:b/>
                      <w:color w:val="FFFFFF"/>
                      <w:sz w:val="20"/>
                      <w:szCs w:val="20"/>
                    </w:rPr>
                    <w:t>ibu-epd</w:t>
                  </w:r>
                  <w:r w:rsidRPr="00157BF3">
                    <w:rPr>
                      <w:rFonts w:cs="Arial"/>
                      <w:b/>
                      <w:color w:val="FFFFFF"/>
                      <w:sz w:val="20"/>
                      <w:szCs w:val="20"/>
                    </w:rPr>
                    <w:t>.com</w:t>
                  </w:r>
                  <w:r>
                    <w:rPr>
                      <w:rFonts w:cs="Arial"/>
                      <w:b/>
                      <w:color w:val="FFFFFF"/>
                      <w:sz w:val="20"/>
                      <w:szCs w:val="20"/>
                    </w:rPr>
                    <w:t xml:space="preserve"> | https://epd-online.com</w:t>
                  </w:r>
                </w:p>
              </w:txbxContent>
            </v:textbox>
            <w10:wrap anchory="page"/>
          </v:shape>
        </w:pict>
      </w:r>
      <w:r>
        <w:rPr>
          <w:noProof/>
          <w:lang w:eastAsia="de-DE"/>
        </w:rPr>
        <w:pict>
          <v:shape id="_x0000_s1038" type="#_x0000_t202" style="height:194.95pt;margin-left:-6.4pt;margin-top:4pt;mso-height-percent:0;mso-height-relative:margin;mso-width-percent:0;mso-width-relative:margin;mso-wrap-distance-bottom:0;mso-wrap-distance-left:9pt;mso-wrap-distance-right:9pt;mso-wrap-distance-top:0;mso-wrap-style:square;position:absolute;v-text-anchor:top;visibility:visible;width:392.6pt;z-index:251671552" filled="f" stroked="f">
            <v:textbox>
              <w:txbxContent>
                <w:p w:rsidR="00FC1EED" w:rsidRPr="00BE2927" w:rsidP="00BE2927">
                  <w:pPr>
                    <w:pStyle w:val="Standa"/>
                    <w:spacing w:after="0" w:line="240" w:lineRule="auto"/>
                    <w:jc w:val="left"/>
                    <w:rPr>
                      <w:b/>
                      <w:sz w:val="36"/>
                      <w:lang w:val="en-US"/>
                    </w:rPr>
                  </w:pPr>
                  <w:bookmarkStart w:id="86" w:name="EPDEdit_Produktname_Seite4"/>
                  <w:r w:rsidRPr="001A4EA5">
                    <w:rPr>
                      <w:b/>
                      <w:sz w:val="28"/>
                      <w:szCs w:val="24"/>
                      <w:lang w:val="en-US"/>
                    </w:rPr>
                    <w:t xml:space="preserve">Name </w:t>
                  </w:r>
                  <w:r w:rsidRPr="002823EF">
                    <w:rPr>
                      <w:b/>
                      <w:sz w:val="28"/>
                      <w:szCs w:val="24"/>
                      <w:lang w:val="en-US"/>
                    </w:rPr>
                    <w:t>of declared product</w:t>
                  </w:r>
                  <w:r>
                    <w:rPr>
                      <w:b/>
                      <w:sz w:val="28"/>
                      <w:szCs w:val="24"/>
                      <w:lang w:val="en-US"/>
                    </w:rPr>
                    <w:t xml:space="preserve"> </w:t>
                  </w:r>
                  <w:bookmarkEnd w:id="86"/>
                  <w:r w:rsidRPr="001A4EA5">
                    <w:rPr>
                      <w:b/>
                      <w:sz w:val="24"/>
                      <w:szCs w:val="24"/>
                      <w:lang w:val="en-US"/>
                    </w:rPr>
                    <w:br/>
                  </w:r>
                  <w:bookmarkStart w:id="87" w:name="EPDEdit_Hersteller_groß_Seite4"/>
                  <w:r w:rsidRPr="001A4EA5">
                    <w:rPr>
                      <w:b/>
                      <w:sz w:val="36"/>
                      <w:lang w:val="en-US"/>
                    </w:rPr>
                    <w:t xml:space="preserve">Name </w:t>
                  </w:r>
                  <w:r w:rsidRPr="002823EF">
                    <w:rPr>
                      <w:b/>
                      <w:sz w:val="36"/>
                      <w:lang w:val="en-US"/>
                    </w:rPr>
                    <w:t>of manufacturer/association</w:t>
                  </w:r>
                  <w:r w:rsidRPr="001A4EA5">
                    <w:rPr>
                      <w:b/>
                      <w:sz w:val="36"/>
                      <w:lang w:val="en-US"/>
                    </w:rPr>
                    <w:t xml:space="preserve"> </w:t>
                  </w:r>
                  <w:bookmarkEnd w:id="87"/>
                </w:p>
              </w:txbxContent>
            </v:textbox>
          </v:shape>
        </w:pict>
      </w:r>
      <w:r>
        <w:rPr>
          <w:rFonts w:cs="Arial"/>
          <w:b/>
          <w:noProof/>
          <w:color w:val="FFFFFF"/>
          <w:sz w:val="20"/>
          <w:szCs w:val="20"/>
          <w:lang w:eastAsia="de-DE"/>
        </w:rPr>
        <w:pict>
          <v:shape id="Text Box 27" o:spid="_x0000_s1039" type="#_x0000_t202" style="height:127.55pt;margin-left:396.8pt;margin-top:450.6pt;mso-height-percent:0;mso-height-relative:margin;mso-position-vertical-relative:page;mso-width-percent:0;mso-width-relative:margin;mso-wrap-distance-bottom:0;mso-wrap-distance-left:9pt;mso-wrap-distance-right:9pt;mso-wrap-distance-top:0;mso-wrap-style:square;position:absolute;v-text-anchor:top;visibility:visible;width:127.55pt;z-index:251672576" stroked="f" strokecolor="white" strokeweight="1.5pt">
            <v:textbox inset="2.83pt,0,0,2.83pt">
              <w:txbxContent>
                <w:p w:rsidR="00FC1EED">
                  <w:r>
                    <w:rPr>
                      <w:noProof/>
                      <w:lang w:eastAsia="de-DE"/>
                    </w:rPr>
                    <w:drawing>
                      <wp:inline distT="0" distB="0" distL="0" distR="0">
                        <wp:extent cx="1583690" cy="1565417"/>
                        <wp:effectExtent l="19050" t="0" r="0" b="0"/>
                        <wp:docPr id="10" name="Bild 2" descr="EPDImage_Titel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pang\Datenbank\Master Dokumente\Bildertemplates\Titelbild\Titelbild klein Vorlage EN.jpg"/>
                                <pic:cNvPicPr>
                                  <a:picLocks noChangeAspect="1" noChangeArrowheads="1"/>
                                </pic:cNvPicPr>
                              </pic:nvPicPr>
                              <pic:blipFill>
                                <a:blip xmlns:r="http://schemas.openxmlformats.org/officeDocument/2006/relationships" r:embed="rId14"/>
                                <a:srcRect/>
                                <a:stretch>
                                  <a:fillRect/>
                                </a:stretch>
                              </pic:blipFill>
                              <pic:spPr bwMode="auto">
                                <a:xfrm>
                                  <a:off x="0" y="0"/>
                                  <a:ext cx="1583690" cy="1565417"/>
                                </a:xfrm>
                                <a:prstGeom prst="rect">
                                  <a:avLst/>
                                </a:prstGeom>
                                <a:noFill/>
                                <a:ln w="9525">
                                  <a:noFill/>
                                  <a:miter lim="800000"/>
                                  <a:headEnd/>
                                  <a:tailEnd/>
                                </a:ln>
                              </pic:spPr>
                            </pic:pic>
                          </a:graphicData>
                        </a:graphic>
                      </wp:inline>
                    </w:drawing>
                  </w:r>
                </w:p>
              </w:txbxContent>
            </v:textbox>
            <w10:wrap anchory="page"/>
            <w10:anchorlock/>
          </v:shape>
        </w:pict>
      </w:r>
      <w:r>
        <w:rPr>
          <w:rFonts w:cs="Arial"/>
          <w:b/>
          <w:noProof/>
          <w:sz w:val="36"/>
          <w:szCs w:val="28"/>
          <w:lang w:eastAsia="de-DE"/>
        </w:rPr>
        <w:pict>
          <v:shape id="Text Box 26" o:spid="_x0000_s1040" type="#_x0000_t202" style="height:398.1pt;margin-left:-71.9pt;margin-top:447.65pt;mso-height-percent:0;mso-height-relative:margin;mso-position-vertical-relative:page;mso-width-percent:0;mso-width-relative:margin;mso-wrap-distance-bottom:0;mso-wrap-distance-left:9pt;mso-wrap-distance-right:9pt;mso-wrap-distance-top:0;mso-wrap-style:square;position:absolute;v-text-anchor:top;visibility:visible;width:598.1pt;z-index:251658240" stroked="f">
            <v:textbox inset="0,2.83pt,0,0">
              <w:txbxContent>
                <w:p w:rsidR="00FC1EED" w:rsidRPr="00970688" w:rsidP="00970688">
                  <w:r>
                    <w:rPr>
                      <w:noProof/>
                      <w:lang w:eastAsia="de-DE"/>
                    </w:rPr>
                    <w:drawing>
                      <wp:inline distT="0" distB="0" distL="0" distR="0">
                        <wp:extent cx="7569642" cy="4969565"/>
                        <wp:effectExtent l="0" t="0" r="0" b="2540"/>
                        <wp:docPr id="71" name="Grafik 71" descr="EPDImage_Titel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5"/>
                                <a:stretch>
                                  <a:fillRect/>
                                </a:stretch>
                              </pic:blipFill>
                              <pic:spPr>
                                <a:xfrm>
                                  <a:off x="0" y="0"/>
                                  <a:ext cx="7570800" cy="4970325"/>
                                </a:xfrm>
                                <a:prstGeom prst="rect">
                                  <a:avLst/>
                                </a:prstGeom>
                              </pic:spPr>
                            </pic:pic>
                          </a:graphicData>
                        </a:graphic>
                      </wp:inline>
                    </w:drawing>
                  </w:r>
                </w:p>
              </w:txbxContent>
            </v:textbox>
            <w10:wrap anchory="page"/>
            <w10:anchorlock/>
          </v:shape>
        </w:pict>
      </w:r>
      <w:r>
        <w:rPr>
          <w:noProof/>
          <w:lang w:eastAsia="de-DE"/>
        </w:rPr>
        <w:pict>
          <v:rect id="Rectangle 5" o:spid="_x0000_s1041" style="height:2.85pt;margin-left:-70.75pt;margin-top:448.55pt;mso-height-percent:0;mso-height-relative:page;mso-position-vertical-relative:page;mso-width-percent:0;mso-width-relative:page;mso-wrap-distance-bottom:0;mso-wrap-distance-left:9pt;mso-wrap-distance-right:9pt;mso-wrap-distance-top:0;mso-wrap-style:square;position:absolute;v-text-anchor:top;visibility:visible;width:598.8pt;z-index:-251639808" stroked="f" strokecolor="#4a7ebb" strokeweight="1.5pt">
            <v:shadow opacity="22938f" offset="0"/>
            <w10:wrap anchory="page"/>
          </v:rect>
        </w:pict>
      </w:r>
    </w:p>
    <w:p w:rsidR="00063F32" w:rsidRPr="00A2375A" w:rsidP="00A2375A">
      <w:pPr>
        <w:sectPr w:rsidSect="00061890">
          <w:headerReference w:type="even" r:id="rId16"/>
          <w:headerReference w:type="default" r:id="rId17"/>
          <w:headerReference w:type="first" r:id="rId18"/>
          <w:footerReference w:type="first" r:id="rId19"/>
          <w:pgSz w:w="11906" w:h="16838" w:code="9"/>
          <w:pgMar w:top="1135" w:right="1417" w:bottom="993" w:left="1417" w:header="567" w:footer="567" w:gutter="0"/>
          <w:cols w:space="708"/>
          <w:titlePg/>
          <w:docGrid w:linePitch="360"/>
        </w:sectPr>
      </w:pPr>
    </w:p>
    <w:p w:rsidR="003E1323" w:rsidP="00882214">
      <w:pPr>
        <w:pStyle w:val="Heading1"/>
        <w:spacing w:before="0"/>
      </w:pPr>
      <w:r>
        <w:t>General Information</w:t>
      </w:r>
    </w:p>
    <w:p w:rsidR="003E1323" w:rsidRPr="003E1323" w:rsidP="003E1323">
      <w:pPr>
        <w:sectPr w:rsidSect="007E64B3">
          <w:headerReference w:type="even" r:id="rId20"/>
          <w:headerReference w:type="default" r:id="rId21"/>
          <w:headerReference w:type="first" r:id="rId22"/>
          <w:footerReference w:type="first" r:id="rId23"/>
          <w:pgSz w:w="11906" w:h="16838" w:code="9"/>
          <w:pgMar w:top="1135" w:right="1417" w:bottom="993" w:left="1417" w:header="567" w:footer="567" w:gutter="0"/>
          <w:pgNumType w:start="2"/>
          <w:cols w:space="708"/>
          <w:titlePg/>
          <w:docGrid w:linePitch="360"/>
        </w:sectPr>
      </w:pPr>
    </w:p>
    <w:tbl>
      <w:tblPr>
        <w:tblStyle w:val="Tabellengi"/>
        <w:tblW w:w="9077" w:type="dxa"/>
        <w:tblInd w:w="108" w:type="dxa"/>
        <w:tblBorders>
          <w:top w:val="single" w:sz="4" w:space="0" w:color="FFFFFF"/>
          <w:left w:val="nil"/>
          <w:bottom w:val="nil"/>
          <w:right w:val="nil"/>
          <w:insideH w:val="nil"/>
          <w:insideV w:val="nil"/>
        </w:tblBorders>
        <w:tblLayout w:type="fixed"/>
        <w:tblLook w:val="00A0"/>
      </w:tblPr>
      <w:tblGrid>
        <w:gridCol w:w="236"/>
        <w:gridCol w:w="4321"/>
        <w:gridCol w:w="236"/>
        <w:gridCol w:w="4048"/>
        <w:gridCol w:w="236"/>
      </w:tblGrid>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val="restart"/>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063F32" w:rsidRPr="002D3377" w:rsidP="005A7F88">
            <w:pPr>
              <w:pStyle w:val="Standa"/>
              <w:widowControl w:val="0"/>
              <w:spacing w:before="40" w:after="40" w:line="240" w:lineRule="auto"/>
              <w:jc w:val="left"/>
              <w:rPr>
                <w:b/>
                <w:sz w:val="16"/>
              </w:rPr>
            </w:pPr>
            <w:bookmarkStart w:id="90" w:name="EPDEdit__Hersteller_groß_Seite5"/>
            <w:r>
              <w:rPr>
                <w:b/>
                <w:sz w:val="22"/>
                <w:szCs w:val="22"/>
              </w:rPr>
              <w:t xml:space="preserve">Name </w:t>
            </w:r>
            <w:r w:rsidRPr="00EB0479" w:rsidR="00510F0C">
              <w:rPr>
                <w:b/>
                <w:sz w:val="22"/>
              </w:rPr>
              <w:t>of</w:t>
            </w:r>
            <w:r w:rsidRPr="00EB0479" w:rsidR="00510F0C">
              <w:rPr>
                <w:b/>
                <w:sz w:val="22"/>
              </w:rPr>
              <w:t xml:space="preserve"> </w:t>
            </w:r>
            <w:r w:rsidR="00A805CD">
              <w:rPr>
                <w:b/>
                <w:sz w:val="22"/>
              </w:rPr>
              <w:t>the</w:t>
            </w:r>
            <w:r w:rsidR="00A805CD">
              <w:rPr>
                <w:b/>
                <w:sz w:val="22"/>
              </w:rPr>
              <w:t xml:space="preserve"> </w:t>
            </w:r>
            <w:r w:rsidRPr="00EB0479" w:rsidR="00510F0C">
              <w:rPr>
                <w:b/>
                <w:sz w:val="22"/>
              </w:rPr>
              <w:t>manufacturer</w:t>
            </w:r>
            <w:r w:rsidR="00E71D21">
              <w:rPr>
                <w:b/>
                <w:sz w:val="22"/>
                <w:szCs w:val="22"/>
              </w:rPr>
              <w:t xml:space="preserve"> </w:t>
            </w:r>
            <w:bookmarkEnd w:id="90"/>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F65AC6" w:rsidRPr="002D3377" w:rsidP="005A7F88">
            <w:pPr>
              <w:pStyle w:val="Standa"/>
              <w:widowControl w:val="0"/>
              <w:spacing w:before="40" w:after="40" w:line="240" w:lineRule="auto"/>
              <w:jc w:val="left"/>
              <w:rPr>
                <w:b/>
                <w:sz w:val="22"/>
                <w:szCs w:val="22"/>
              </w:rPr>
            </w:pPr>
            <w:bookmarkStart w:id="91" w:name="EPDEdit_Produktname_Seite5"/>
            <w:r>
              <w:rPr>
                <w:b/>
                <w:sz w:val="22"/>
              </w:rPr>
              <w:t xml:space="preserve">Name </w:t>
            </w:r>
            <w:r>
              <w:rPr>
                <w:b/>
                <w:sz w:val="22"/>
              </w:rPr>
              <w:t>of</w:t>
            </w:r>
            <w:r>
              <w:rPr>
                <w:b/>
                <w:sz w:val="22"/>
              </w:rPr>
              <w:t xml:space="preserve"> </w:t>
            </w:r>
            <w:r>
              <w:rPr>
                <w:b/>
                <w:sz w:val="22"/>
              </w:rPr>
              <w:t>the</w:t>
            </w:r>
            <w:r w:rsidRPr="00EB0479" w:rsidR="00510F0C">
              <w:rPr>
                <w:b/>
                <w:sz w:val="22"/>
              </w:rPr>
              <w:t xml:space="preserve"> </w:t>
            </w:r>
            <w:r w:rsidRPr="00EB0479" w:rsidR="00510F0C">
              <w:rPr>
                <w:b/>
                <w:sz w:val="22"/>
              </w:rPr>
              <w:t>product</w:t>
            </w:r>
            <w:r w:rsidR="00E71D21">
              <w:rPr>
                <w:b/>
                <w:sz w:val="22"/>
                <w:szCs w:val="22"/>
              </w:rPr>
              <w:t xml:space="preserve"> </w:t>
            </w:r>
            <w:bookmarkEnd w:id="91"/>
          </w:p>
        </w:tc>
        <w:tc>
          <w:tcPr>
            <w:tcW w:w="236" w:type="dxa"/>
            <w:vMerge w:val="restart"/>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510F0C" w:rsidRPr="00EB0479" w:rsidP="005A7F88">
            <w:pPr>
              <w:pStyle w:val="Standa"/>
              <w:widowControl w:val="0"/>
              <w:spacing w:before="40" w:after="40" w:line="240" w:lineRule="auto"/>
              <w:jc w:val="left"/>
              <w:rPr>
                <w:sz w:val="18"/>
                <w:szCs w:val="18"/>
              </w:rPr>
            </w:pPr>
            <w:r w:rsidRPr="00EB0479">
              <w:rPr>
                <w:b/>
                <w:sz w:val="18"/>
                <w:szCs w:val="18"/>
              </w:rPr>
              <w:t>Programme holder</w:t>
            </w:r>
          </w:p>
          <w:p w:rsidR="00B567EE" w:rsidP="005A7F88">
            <w:pPr>
              <w:pStyle w:val="Standa"/>
              <w:widowControl w:val="0"/>
              <w:autoSpaceDE w:val="0"/>
              <w:autoSpaceDN w:val="0"/>
              <w:adjustRightInd w:val="0"/>
              <w:spacing w:after="20" w:line="200" w:lineRule="exact"/>
              <w:jc w:val="left"/>
              <w:rPr>
                <w:sz w:val="18"/>
                <w:szCs w:val="18"/>
              </w:rPr>
            </w:pPr>
            <w:r>
              <w:rPr>
                <w:w w:val="87"/>
                <w:sz w:val="18"/>
                <w:szCs w:val="18"/>
              </w:rPr>
              <w:t xml:space="preserve">IBU – </w:t>
            </w:r>
            <w:r w:rsidRPr="00EB0479" w:rsidR="00510F0C">
              <w:rPr>
                <w:w w:val="87"/>
                <w:sz w:val="18"/>
                <w:szCs w:val="18"/>
              </w:rPr>
              <w:t>Institut</w:t>
            </w:r>
            <w:r>
              <w:rPr>
                <w:w w:val="87"/>
                <w:sz w:val="18"/>
                <w:szCs w:val="18"/>
              </w:rPr>
              <w:t xml:space="preserve"> </w:t>
            </w:r>
            <w:r w:rsidRPr="00EB0479" w:rsidR="00510F0C">
              <w:rPr>
                <w:w w:val="87"/>
                <w:sz w:val="18"/>
                <w:szCs w:val="18"/>
              </w:rPr>
              <w:t>Bauen und Umwelt e.</w:t>
            </w:r>
            <w:r w:rsidRPr="00EB0479" w:rsidR="00510F0C">
              <w:rPr>
                <w:spacing w:val="-8"/>
                <w:w w:val="87"/>
                <w:sz w:val="18"/>
                <w:szCs w:val="18"/>
              </w:rPr>
              <w:t>V</w:t>
            </w:r>
            <w:r w:rsidRPr="00EB0479" w:rsidR="00510F0C">
              <w:rPr>
                <w:sz w:val="18"/>
                <w:szCs w:val="18"/>
              </w:rPr>
              <w:t>.</w:t>
            </w:r>
          </w:p>
          <w:p w:rsidR="00510F0C" w:rsidRPr="00B567EE" w:rsidP="005A7F88">
            <w:pPr>
              <w:pStyle w:val="Standa"/>
              <w:widowControl w:val="0"/>
              <w:autoSpaceDE w:val="0"/>
              <w:autoSpaceDN w:val="0"/>
              <w:adjustRightInd w:val="0"/>
              <w:spacing w:after="20" w:line="200" w:lineRule="exact"/>
              <w:jc w:val="left"/>
              <w:rPr>
                <w:sz w:val="18"/>
                <w:szCs w:val="18"/>
              </w:rPr>
            </w:pPr>
            <w:r>
              <w:rPr>
                <w:w w:val="87"/>
                <w:sz w:val="18"/>
                <w:szCs w:val="18"/>
                <w:lang w:val="en-US"/>
              </w:rPr>
              <w:t>Hegelplatz</w:t>
            </w:r>
            <w:r>
              <w:rPr>
                <w:w w:val="87"/>
                <w:sz w:val="18"/>
                <w:szCs w:val="18"/>
                <w:lang w:val="en-US"/>
              </w:rPr>
              <w:t xml:space="preserve"> </w:t>
            </w:r>
            <w:r w:rsidRPr="00640EBE" w:rsidR="00640EBE">
              <w:rPr>
                <w:w w:val="87"/>
                <w:sz w:val="18"/>
                <w:szCs w:val="18"/>
                <w:lang w:val="en-US"/>
              </w:rPr>
              <w:t>1</w:t>
            </w:r>
          </w:p>
          <w:p w:rsidR="00063F32" w:rsidP="00640EBE">
            <w:pPr>
              <w:pStyle w:val="Standa"/>
              <w:widowControl w:val="0"/>
              <w:autoSpaceDE w:val="0"/>
              <w:autoSpaceDN w:val="0"/>
              <w:adjustRightInd w:val="0"/>
              <w:spacing w:after="20" w:line="200" w:lineRule="exact"/>
              <w:jc w:val="left"/>
              <w:rPr>
                <w:w w:val="87"/>
                <w:sz w:val="18"/>
                <w:szCs w:val="18"/>
                <w:lang w:val="en-US"/>
              </w:rPr>
            </w:pPr>
            <w:r w:rsidRPr="00640EBE">
              <w:rPr>
                <w:w w:val="87"/>
                <w:sz w:val="18"/>
                <w:szCs w:val="18"/>
                <w:lang w:val="en-US"/>
              </w:rPr>
              <w:t>101</w:t>
            </w:r>
            <w:r w:rsidR="00B567EE">
              <w:rPr>
                <w:w w:val="87"/>
                <w:sz w:val="18"/>
                <w:szCs w:val="18"/>
                <w:lang w:val="en-US"/>
              </w:rPr>
              <w:t>17</w:t>
            </w:r>
            <w:r w:rsidRPr="00640EBE" w:rsidR="00510F0C">
              <w:rPr>
                <w:w w:val="87"/>
                <w:sz w:val="18"/>
                <w:szCs w:val="18"/>
                <w:lang w:val="en-US"/>
              </w:rPr>
              <w:t xml:space="preserve"> </w:t>
            </w:r>
            <w:r w:rsidRPr="00640EBE">
              <w:rPr>
                <w:w w:val="87"/>
                <w:sz w:val="18"/>
                <w:szCs w:val="18"/>
                <w:lang w:val="en-US"/>
              </w:rPr>
              <w:t>Berlin</w:t>
            </w:r>
          </w:p>
          <w:p w:rsidR="00FC096A" w:rsidRPr="00640EBE" w:rsidP="00640EBE">
            <w:pPr>
              <w:pStyle w:val="Standa"/>
              <w:widowControl w:val="0"/>
              <w:autoSpaceDE w:val="0"/>
              <w:autoSpaceDN w:val="0"/>
              <w:adjustRightInd w:val="0"/>
              <w:spacing w:after="20" w:line="200" w:lineRule="exact"/>
              <w:jc w:val="left"/>
              <w:rPr>
                <w:b/>
                <w:sz w:val="16"/>
                <w:lang w:val="en-US"/>
              </w:rPr>
            </w:pPr>
            <w:r>
              <w:rPr>
                <w:w w:val="87"/>
                <w:sz w:val="18"/>
                <w:szCs w:val="18"/>
                <w:lang w:val="en-US"/>
              </w:rPr>
              <w:t>Germany</w:t>
            </w:r>
          </w:p>
        </w:tc>
        <w:tc>
          <w:tcPr>
            <w:tcW w:w="236" w:type="dxa"/>
            <w:tcBorders>
              <w:bottom w:val="nil"/>
            </w:tcBorders>
            <w:shd w:val="clear" w:color="auto" w:fill="D9D9D9"/>
          </w:tcPr>
          <w:p w:rsidR="00063F32" w:rsidRPr="00640EBE" w:rsidP="00061A6A">
            <w:pPr>
              <w:pStyle w:val="Standa"/>
              <w:spacing w:after="0" w:line="240" w:lineRule="auto"/>
              <w:rPr>
                <w:lang w:val="en-US"/>
              </w:rPr>
            </w:pPr>
          </w:p>
        </w:tc>
        <w:tc>
          <w:tcPr>
            <w:tcW w:w="4048" w:type="dxa"/>
            <w:tcBorders>
              <w:bottom w:val="single" w:sz="4" w:space="0" w:color="auto"/>
              <w:right w:val="single" w:sz="4" w:space="0" w:color="D9D9D9"/>
            </w:tcBorders>
            <w:shd w:val="clear" w:color="auto" w:fill="D9D9D9"/>
          </w:tcPr>
          <w:p w:rsidR="00063F32" w:rsidRPr="00F458CB" w:rsidP="005A7F88">
            <w:pPr>
              <w:pStyle w:val="Standa"/>
              <w:widowControl w:val="0"/>
              <w:spacing w:before="40" w:after="40" w:line="240" w:lineRule="auto"/>
              <w:jc w:val="left"/>
              <w:rPr>
                <w:b/>
                <w:sz w:val="16"/>
                <w:lang w:val="en-US"/>
              </w:rPr>
            </w:pPr>
            <w:r>
              <w:rPr>
                <w:b/>
                <w:sz w:val="18"/>
                <w:szCs w:val="18"/>
                <w:lang w:val="en-US"/>
              </w:rPr>
              <w:t>Owner of the d</w:t>
            </w:r>
            <w:r w:rsidRPr="00EB0479" w:rsidR="00510F0C">
              <w:rPr>
                <w:b/>
                <w:sz w:val="18"/>
                <w:szCs w:val="18"/>
                <w:lang w:val="en-US"/>
              </w:rPr>
              <w:t>eclaration</w:t>
            </w:r>
          </w:p>
          <w:p w:rsidR="00D2025D" w:rsidRPr="00D2025D" w:rsidP="00D2025D">
            <w:pPr>
              <w:pStyle w:val="Standa"/>
              <w:widowControl w:val="0"/>
              <w:autoSpaceDE w:val="0"/>
              <w:autoSpaceDN w:val="0"/>
              <w:adjustRightInd w:val="0"/>
              <w:spacing w:after="20" w:line="200" w:lineRule="exact"/>
              <w:jc w:val="left"/>
              <w:rPr>
                <w:w w:val="87"/>
                <w:sz w:val="18"/>
                <w:lang w:val="en-US"/>
              </w:rPr>
            </w:pPr>
            <w:bookmarkStart w:id="92" w:name="EPDEdit_Deklarationsinhaber_klein_Seite5"/>
            <w:r w:rsidRPr="00D2025D">
              <w:rPr>
                <w:w w:val="87"/>
                <w:sz w:val="18"/>
                <w:lang w:val="en-US"/>
              </w:rPr>
              <w:t>Name of</w:t>
            </w:r>
            <w:r w:rsidR="00492714">
              <w:rPr>
                <w:w w:val="87"/>
                <w:sz w:val="18"/>
                <w:lang w:val="en-US"/>
              </w:rPr>
              <w:t xml:space="preserve"> </w:t>
            </w:r>
            <w:r w:rsidRPr="00D2025D">
              <w:rPr>
                <w:w w:val="87"/>
                <w:sz w:val="18"/>
                <w:lang w:val="en-US"/>
              </w:rPr>
              <w:t>the manufacturer</w:t>
            </w:r>
          </w:p>
          <w:p w:rsidR="00D2025D" w:rsidRPr="00D2025D" w:rsidP="00D2025D">
            <w:pPr>
              <w:pStyle w:val="Standa"/>
              <w:widowControl w:val="0"/>
              <w:autoSpaceDE w:val="0"/>
              <w:autoSpaceDN w:val="0"/>
              <w:adjustRightInd w:val="0"/>
              <w:spacing w:after="20" w:line="200" w:lineRule="exact"/>
              <w:jc w:val="left"/>
              <w:rPr>
                <w:w w:val="87"/>
                <w:sz w:val="18"/>
                <w:lang w:val="en-US"/>
              </w:rPr>
            </w:pPr>
            <w:r w:rsidRPr="00D2025D">
              <w:rPr>
                <w:w w:val="87"/>
                <w:sz w:val="18"/>
                <w:lang w:val="en-US"/>
              </w:rPr>
              <w:t>S</w:t>
            </w:r>
            <w:r>
              <w:rPr>
                <w:w w:val="87"/>
                <w:sz w:val="18"/>
                <w:lang w:val="en-US"/>
              </w:rPr>
              <w:t>treet</w:t>
            </w:r>
          </w:p>
          <w:p w:rsidR="00063F32" w:rsidRPr="00D2025D" w:rsidP="00D2025D">
            <w:pPr>
              <w:pStyle w:val="Standa"/>
              <w:widowControl w:val="0"/>
              <w:autoSpaceDE w:val="0"/>
              <w:autoSpaceDN w:val="0"/>
              <w:adjustRightInd w:val="0"/>
              <w:spacing w:after="20" w:line="200" w:lineRule="exact"/>
              <w:jc w:val="left"/>
              <w:rPr>
                <w:w w:val="87"/>
                <w:sz w:val="18"/>
                <w:lang w:val="en-US"/>
              </w:rPr>
            </w:pPr>
            <w:r>
              <w:rPr>
                <w:w w:val="87"/>
                <w:sz w:val="18"/>
                <w:lang w:val="en-US"/>
              </w:rPr>
              <w:t>Postal Code/City</w:t>
            </w:r>
            <w:bookmarkEnd w:id="92"/>
          </w:p>
        </w:tc>
        <w:tc>
          <w:tcPr>
            <w:tcW w:w="236" w:type="dxa"/>
            <w:vMerge/>
            <w:tcBorders>
              <w:left w:val="single" w:sz="4" w:space="0" w:color="D9D9D9"/>
            </w:tcBorders>
            <w:shd w:val="clear" w:color="auto" w:fill="D9D9D9"/>
          </w:tcPr>
          <w:p w:rsidR="00063F32" w:rsidRPr="00D2025D" w:rsidP="00061A6A">
            <w:pPr>
              <w:pStyle w:val="Standa"/>
              <w:widowControl w:val="0"/>
              <w:spacing w:before="40" w:after="40" w:line="240" w:lineRule="auto"/>
              <w:rPr>
                <w:b/>
                <w:sz w:val="16"/>
                <w:lang w:val="en-US"/>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D2025D"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single" w:sz="4" w:space="0" w:color="auto"/>
            </w:tcBorders>
            <w:shd w:val="clear" w:color="auto" w:fill="D9D9D9"/>
          </w:tcPr>
          <w:p w:rsidR="00063F32" w:rsidRPr="00640EBE" w:rsidP="005A7F88">
            <w:pPr>
              <w:pStyle w:val="Standa"/>
              <w:widowControl w:val="0"/>
              <w:spacing w:before="40" w:after="40" w:line="240" w:lineRule="auto"/>
              <w:jc w:val="left"/>
              <w:rPr>
                <w:b/>
                <w:sz w:val="16"/>
                <w:lang w:val="en-US"/>
              </w:rPr>
            </w:pPr>
            <w:r w:rsidRPr="00EB0479">
              <w:rPr>
                <w:b/>
                <w:sz w:val="18"/>
                <w:szCs w:val="18"/>
                <w:lang w:val="en-US"/>
              </w:rPr>
              <w:t>Declaration number</w:t>
            </w:r>
          </w:p>
          <w:p w:rsidR="00063F32" w:rsidRPr="00640EBE" w:rsidP="005A7F88">
            <w:pPr>
              <w:pStyle w:val="Standa"/>
              <w:spacing w:after="0" w:line="240" w:lineRule="auto"/>
              <w:jc w:val="left"/>
              <w:rPr>
                <w:lang w:val="en-US"/>
              </w:rPr>
            </w:pPr>
            <w:bookmarkStart w:id="93" w:name="IBUProp_Deklarationsnummer_Seite5"/>
            <w:r w:rsidRPr="00640EBE">
              <w:rPr>
                <w:w w:val="87"/>
                <w:sz w:val="18"/>
                <w:lang w:val="en-US"/>
              </w:rPr>
              <w:t xml:space="preserve">  </w:t>
            </w:r>
            <w:bookmarkEnd w:id="93"/>
          </w:p>
        </w:tc>
        <w:tc>
          <w:tcPr>
            <w:tcW w:w="236" w:type="dxa"/>
            <w:tcBorders>
              <w:top w:val="nil"/>
              <w:bottom w:val="nil"/>
            </w:tcBorders>
            <w:shd w:val="clear" w:color="auto" w:fill="D9D9D9"/>
          </w:tcPr>
          <w:p w:rsidR="00063F32" w:rsidRPr="00640EBE" w:rsidP="00061A6A">
            <w:pPr>
              <w:pStyle w:val="Standa"/>
              <w:spacing w:after="0" w:line="240" w:lineRule="auto"/>
              <w:rPr>
                <w:lang w:val="en-US"/>
              </w:rPr>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EB0479">
              <w:rPr>
                <w:b/>
                <w:sz w:val="18"/>
                <w:szCs w:val="18"/>
                <w:lang w:val="en-US"/>
              </w:rPr>
              <w:t xml:space="preserve">Declared product / </w:t>
            </w:r>
            <w:r w:rsidR="00FE5E62">
              <w:rPr>
                <w:b/>
                <w:sz w:val="18"/>
                <w:szCs w:val="18"/>
                <w:lang w:val="en-US"/>
              </w:rPr>
              <w:t>d</w:t>
            </w:r>
            <w:r w:rsidRPr="00EB0479">
              <w:rPr>
                <w:b/>
                <w:sz w:val="18"/>
                <w:szCs w:val="18"/>
                <w:lang w:val="en-US"/>
              </w:rPr>
              <w:t>eclared unit</w:t>
            </w:r>
          </w:p>
          <w:p w:rsidR="00063F32" w:rsidRPr="00510F0C" w:rsidP="005A7F88">
            <w:pPr>
              <w:pStyle w:val="Standa"/>
              <w:widowControl w:val="0"/>
              <w:spacing w:before="40" w:after="40" w:line="240" w:lineRule="auto"/>
              <w:jc w:val="left"/>
              <w:rPr>
                <w:b/>
                <w:sz w:val="16"/>
                <w:lang w:val="en-US"/>
              </w:rPr>
            </w:pPr>
            <w:bookmarkStart w:id="94" w:name="EPDEdit_dekl_Produkt_und_Einheit_Seite5"/>
            <w:r w:rsidRPr="00EB0479">
              <w:rPr>
                <w:w w:val="87"/>
                <w:sz w:val="18"/>
                <w:szCs w:val="18"/>
                <w:lang w:val="en-US"/>
              </w:rPr>
              <w:t>Name of declared product / declared unit</w:t>
            </w:r>
            <w:r w:rsidRPr="00510F0C" w:rsidR="00D75899">
              <w:rPr>
                <w:w w:val="87"/>
                <w:sz w:val="18"/>
                <w:lang w:val="en-US"/>
              </w:rPr>
              <w:t xml:space="preserve"> </w:t>
            </w:r>
            <w:bookmarkEnd w:id="94"/>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nil"/>
            </w:tcBorders>
            <w:shd w:val="clear" w:color="auto" w:fill="D9D9D9"/>
          </w:tcPr>
          <w:p w:rsidR="00063F32" w:rsidRPr="00510F0C" w:rsidP="005A7F88">
            <w:pPr>
              <w:pStyle w:val="Standa"/>
              <w:widowControl w:val="0"/>
              <w:spacing w:before="40" w:after="40" w:line="240" w:lineRule="auto"/>
              <w:jc w:val="left"/>
              <w:rPr>
                <w:sz w:val="16"/>
                <w:lang w:val="en-US"/>
              </w:rPr>
            </w:pPr>
            <w:r w:rsidRPr="00EB0479">
              <w:rPr>
                <w:b/>
                <w:sz w:val="18"/>
                <w:szCs w:val="18"/>
                <w:lang w:val="en-US"/>
              </w:rPr>
              <w:t xml:space="preserve">This </w:t>
            </w:r>
            <w:r w:rsidR="00FE5E62">
              <w:rPr>
                <w:b/>
                <w:sz w:val="18"/>
                <w:szCs w:val="18"/>
                <w:lang w:val="en-US"/>
              </w:rPr>
              <w:t>d</w:t>
            </w:r>
            <w:r w:rsidRPr="00EB0479">
              <w:rPr>
                <w:b/>
                <w:sz w:val="18"/>
                <w:szCs w:val="18"/>
                <w:lang w:val="en-US"/>
              </w:rPr>
              <w:t>ecla</w:t>
            </w:r>
            <w:r w:rsidR="00FE5E62">
              <w:rPr>
                <w:b/>
                <w:sz w:val="18"/>
                <w:szCs w:val="18"/>
                <w:lang w:val="en-US"/>
              </w:rPr>
              <w:t>ration is based on the product c</w:t>
            </w:r>
            <w:r w:rsidRPr="00EB0479">
              <w:rPr>
                <w:b/>
                <w:sz w:val="18"/>
                <w:szCs w:val="18"/>
                <w:lang w:val="en-US"/>
              </w:rPr>
              <w:t xml:space="preserve">ategory </w:t>
            </w:r>
            <w:r w:rsidR="00FE5E62">
              <w:rPr>
                <w:b/>
                <w:sz w:val="18"/>
                <w:szCs w:val="18"/>
                <w:lang w:val="en-US"/>
              </w:rPr>
              <w:t>r</w:t>
            </w:r>
            <w:r w:rsidRPr="00EB0479">
              <w:rPr>
                <w:b/>
                <w:sz w:val="18"/>
                <w:szCs w:val="18"/>
                <w:lang w:val="en-US"/>
              </w:rPr>
              <w:t>ules:</w:t>
            </w:r>
          </w:p>
          <w:p w:rsidR="00063F32" w:rsidRPr="00510F0C" w:rsidP="005A7F88">
            <w:pPr>
              <w:pStyle w:val="Standa"/>
              <w:widowControl w:val="0"/>
              <w:numPr>
                <w:ilvl w:val="0"/>
                <w:numId w:val="0"/>
              </w:numPr>
              <w:autoSpaceDE w:val="0"/>
              <w:autoSpaceDN w:val="0"/>
              <w:adjustRightInd w:val="0"/>
              <w:spacing w:after="20" w:line="200" w:lineRule="exact"/>
              <w:jc w:val="left"/>
              <w:rPr>
                <w:w w:val="87"/>
                <w:sz w:val="18"/>
                <w:lang w:val="en-US"/>
              </w:rPr>
            </w:pPr>
            <w:bookmarkStart w:id="95" w:name="IBUProp_PCRTitel_Seite5"/>
            <w:r w:rsidRPr="00510F0C">
              <w:rPr>
                <w:w w:val="87"/>
                <w:sz w:val="18"/>
                <w:lang w:val="en-US"/>
              </w:rPr>
              <w:t>Name of</w:t>
            </w:r>
            <w:r w:rsidRPr="00510F0C" w:rsidR="00464785">
              <w:rPr>
                <w:w w:val="87"/>
                <w:sz w:val="18"/>
                <w:lang w:val="en-US"/>
              </w:rPr>
              <w:t xml:space="preserve"> PCR</w:t>
            </w:r>
            <w:bookmarkEnd w:id="95"/>
            <w:r w:rsidRPr="00510F0C" w:rsidR="00464785">
              <w:rPr>
                <w:w w:val="87"/>
                <w:sz w:val="18"/>
                <w:lang w:val="en-US"/>
              </w:rPr>
              <w:t xml:space="preserve">, </w:t>
            </w:r>
            <w:bookmarkStart w:id="96" w:name="PCR_1_Datum"/>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87"/>
                <w:kern w:val="0"/>
                <w:position w:val="0"/>
                <w:sz w:val="18"/>
                <w:szCs w:val="20"/>
                <w:highlight w:val="none"/>
                <w:u w:color="auto"/>
                <w:effect w:val="none"/>
                <w:rtl w:val="0"/>
                <w:cs w:val="0"/>
                <w:lang w:val="en-US" w:eastAsia="ja-JP" w:bidi="de-DE"/>
              </w:rPr>
              <w:t>07.2014</w:t>
            </w:r>
            <w:bookmarkEnd w:id="96"/>
            <w:r w:rsidRPr="00510F0C" w:rsidR="00464785">
              <w:rPr>
                <w:w w:val="87"/>
                <w:sz w:val="18"/>
                <w:lang w:val="en-US"/>
              </w:rPr>
              <w:t xml:space="preserve"> </w:t>
            </w:r>
          </w:p>
          <w:p w:rsidR="00063F32" w:rsidRPr="00510F0C" w:rsidP="005A7F88">
            <w:pPr>
              <w:pStyle w:val="Standa"/>
              <w:widowControl w:val="0"/>
              <w:autoSpaceDE w:val="0"/>
              <w:autoSpaceDN w:val="0"/>
              <w:adjustRightInd w:val="0"/>
              <w:spacing w:after="20" w:line="200" w:lineRule="exact"/>
              <w:ind w:right="-125"/>
              <w:jc w:val="left"/>
              <w:rPr>
                <w:w w:val="87"/>
                <w:sz w:val="18"/>
                <w:lang w:val="en-US"/>
              </w:rPr>
            </w:pPr>
            <w:r w:rsidRPr="00EB0479">
              <w:rPr>
                <w:w w:val="87"/>
                <w:sz w:val="18"/>
                <w:szCs w:val="18"/>
                <w:lang w:val="en-US"/>
              </w:rPr>
              <w:t xml:space="preserve">(PCR </w:t>
            </w:r>
            <w:r w:rsidR="00FE5E62">
              <w:rPr>
                <w:w w:val="87"/>
                <w:sz w:val="18"/>
                <w:szCs w:val="18"/>
                <w:lang w:val="en-US"/>
              </w:rPr>
              <w:t>checked</w:t>
            </w:r>
            <w:r w:rsidRPr="00EB0479">
              <w:rPr>
                <w:w w:val="87"/>
                <w:sz w:val="18"/>
                <w:szCs w:val="18"/>
                <w:lang w:val="en-US"/>
              </w:rPr>
              <w:t xml:space="preserve"> and approved by the </w:t>
            </w:r>
            <w:r w:rsidR="0077310A">
              <w:rPr>
                <w:w w:val="87"/>
                <w:sz w:val="18"/>
                <w:szCs w:val="18"/>
                <w:lang w:val="en-US"/>
              </w:rPr>
              <w:t>SVR</w:t>
            </w:r>
            <w:r w:rsidRPr="00EB0479">
              <w:rPr>
                <w:w w:val="87"/>
                <w:sz w:val="18"/>
                <w:szCs w:val="18"/>
                <w:lang w:val="en-US"/>
              </w:rPr>
              <w:t>)</w:t>
            </w:r>
          </w:p>
          <w:p w:rsidR="00B7508E" w:rsidRPr="00510F0C" w:rsidP="005A7F88">
            <w:pPr>
              <w:pStyle w:val="Standa"/>
              <w:widowControl w:val="0"/>
              <w:autoSpaceDE w:val="0"/>
              <w:autoSpaceDN w:val="0"/>
              <w:adjustRightInd w:val="0"/>
              <w:spacing w:after="20" w:line="200" w:lineRule="exact"/>
              <w:ind w:right="-125"/>
              <w:jc w:val="left"/>
              <w:rPr>
                <w:w w:val="87"/>
                <w:sz w:val="18"/>
                <w:lang w:val="en-US"/>
              </w:rPr>
            </w:pPr>
            <w:r>
              <w:rPr>
                <w:noProof/>
                <w:sz w:val="18"/>
                <w:lang w:eastAsia="de-DE" w:bidi="ar-SA"/>
              </w:rPr>
              <w:pict>
                <v:shapetype id="_x0000_t32" coordsize="21600,21600" o:spt="32" o:oned="t" path="m,l21600,21600e" filled="f">
                  <v:path arrowok="t" fillok="f" o:connecttype="none"/>
                  <o:lock v:ext="edit" shapetype="t"/>
                </v:shapetype>
                <v:shape id="AutoShape 27" o:spid="_x0000_s1042" type="#_x0000_t32" style="height:0;margin-left:-6pt;margin-top:8.2pt;mso-height-percent:0;mso-height-relative:page;mso-width-percent:0;mso-width-relative:page;mso-wrap-distance-bottom:0pt;mso-wrap-distance-left:9pt;mso-wrap-distance-right:9pt;mso-wrap-distance-top:0pt;mso-wrap-style:square;position:absolute;visibility:visible;width:3in;z-index:251669504"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Issue date</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7" w:name="IBUProp_Ausstellungsdatum_Seite5"/>
            <w:r>
              <w:rPr>
                <w:w w:val="87"/>
                <w:sz w:val="18"/>
              </w:rPr>
              <w:t xml:space="preserve"> </w:t>
            </w:r>
            <w:r w:rsidRPr="002D3377">
              <w:rPr>
                <w:w w:val="87"/>
                <w:sz w:val="18"/>
              </w:rPr>
              <w:t xml:space="preserve"> </w:t>
            </w:r>
            <w:bookmarkEnd w:id="97"/>
          </w:p>
          <w:p w:rsidR="00B7508E" w:rsidRPr="002D3377" w:rsidP="005A7F88">
            <w:pPr>
              <w:pStyle w:val="Standa"/>
              <w:widowControl w:val="0"/>
              <w:autoSpaceDE w:val="0"/>
              <w:autoSpaceDN w:val="0"/>
              <w:adjustRightInd w:val="0"/>
              <w:spacing w:after="20" w:line="200" w:lineRule="exact"/>
              <w:ind w:right="-125"/>
              <w:jc w:val="left"/>
              <w:rPr>
                <w:w w:val="87"/>
                <w:sz w:val="18"/>
              </w:rPr>
            </w:pPr>
            <w:r>
              <w:rPr>
                <w:b/>
                <w:noProof/>
                <w:sz w:val="16"/>
                <w:lang w:eastAsia="de-DE" w:bidi="ar-SA"/>
              </w:rPr>
              <w:pict>
                <v:shape id="AutoShape 28" o:spid="_x0000_s1043" type="#_x0000_t32" style="height:0;margin-left:-6pt;margin-top:8.9pt;mso-height-percent:0;mso-height-relative:page;mso-width-percent:0;mso-width-relative:page;mso-wrap-distance-bottom:0pt;mso-wrap-distance-left:9pt;mso-wrap-distance-right:9pt;mso-wrap-distance-top:0pt;mso-wrap-style:square;position:absolute;visibility:visible;width:3in;z-index:251670528"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Valid to</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8" w:name="IBUProp_Gültigkeit_Seite5"/>
            <w:r>
              <w:rPr>
                <w:w w:val="87"/>
                <w:sz w:val="18"/>
              </w:rPr>
              <w:t xml:space="preserve"> </w:t>
            </w:r>
            <w:r w:rsidRPr="002D3377">
              <w:rPr>
                <w:w w:val="87"/>
                <w:sz w:val="18"/>
              </w:rPr>
              <w:t xml:space="preserve"> </w:t>
            </w:r>
            <w:bookmarkEnd w:id="98"/>
          </w:p>
        </w:tc>
        <w:tc>
          <w:tcPr>
            <w:tcW w:w="236" w:type="dxa"/>
            <w:tcBorders>
              <w:top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510F0C">
              <w:rPr>
                <w:b/>
                <w:sz w:val="16"/>
                <w:lang w:val="en-US"/>
              </w:rPr>
              <w:t>Scope</w:t>
            </w:r>
            <w:r w:rsidRPr="00510F0C">
              <w:rPr>
                <w:b/>
                <w:sz w:val="16"/>
                <w:lang w:val="en-US"/>
              </w:rPr>
              <w:t>:</w:t>
            </w:r>
          </w:p>
          <w:p w:rsidR="00FE5E62" w:rsidRPr="00671968" w:rsidP="00FE5E62">
            <w:pPr>
              <w:pStyle w:val="Standa"/>
              <w:widowControl w:val="0"/>
              <w:spacing w:before="40" w:after="40" w:line="240" w:lineRule="auto"/>
              <w:jc w:val="left"/>
              <w:rPr>
                <w:w w:val="87"/>
                <w:sz w:val="18"/>
                <w:szCs w:val="18"/>
                <w:lang w:val="en-GB"/>
              </w:rPr>
            </w:pPr>
            <w:bookmarkStart w:id="99" w:name="EPDEdit_Gueltigkeitsbereich_Seite5"/>
            <w:r w:rsidRPr="00EB0479">
              <w:rPr>
                <w:w w:val="87"/>
                <w:sz w:val="18"/>
                <w:szCs w:val="18"/>
                <w:lang w:val="en-US"/>
              </w:rPr>
              <w:t xml:space="preserve">The products, plants and their locations </w:t>
            </w:r>
            <w:r w:rsidRPr="00671968">
              <w:rPr>
                <w:w w:val="87"/>
                <w:sz w:val="18"/>
                <w:szCs w:val="18"/>
                <w:lang w:val="en-GB"/>
              </w:rPr>
              <w:t xml:space="preserve">must be outlined, on which data the Life Cycle Assessment is based and for which the </w:t>
            </w:r>
            <w:r>
              <w:rPr>
                <w:w w:val="87"/>
                <w:sz w:val="18"/>
                <w:szCs w:val="18"/>
                <w:lang w:val="en-GB"/>
              </w:rPr>
              <w:t>d</w:t>
            </w:r>
            <w:r w:rsidRPr="00671968">
              <w:rPr>
                <w:w w:val="87"/>
                <w:sz w:val="18"/>
                <w:szCs w:val="18"/>
                <w:lang w:val="en-GB"/>
              </w:rPr>
              <w:t>eclaration applies.</w:t>
            </w:r>
          </w:p>
          <w:p w:rsidR="00371B59" w:rsidRPr="00FE5E62" w:rsidP="00FE5E62">
            <w:pPr>
              <w:pStyle w:val="Standa"/>
              <w:widowControl w:val="0"/>
              <w:spacing w:before="40" w:after="40" w:line="240" w:lineRule="auto"/>
              <w:jc w:val="left"/>
              <w:rPr>
                <w:w w:val="87"/>
                <w:sz w:val="18"/>
                <w:lang w:val="en-GB"/>
              </w:rPr>
            </w:pPr>
            <w:r w:rsidRPr="00671968">
              <w:rPr>
                <w:w w:val="87"/>
                <w:sz w:val="18"/>
                <w:szCs w:val="18"/>
                <w:lang w:val="en-GB"/>
              </w:rPr>
              <w:t>For average EPDs, e.g. association EPDs, the plants/companies under review on whose data the LCA is based must be named; as an alternative, the representatively of the declaration can be depicted, e.g. for the association, by declaring the production volume covered by the LCA as a percentage of the entire volume of the declared product manufactured by all association members in the year of reference</w:t>
            </w:r>
            <w:r w:rsidRPr="00EB0479" w:rsidR="00510F0C">
              <w:rPr>
                <w:w w:val="87"/>
                <w:sz w:val="18"/>
                <w:szCs w:val="18"/>
                <w:lang w:val="en-US"/>
              </w:rPr>
              <w:t>.</w:t>
            </w:r>
            <w:r w:rsidRPr="00671968">
              <w:rPr>
                <w:w w:val="87"/>
                <w:sz w:val="18"/>
                <w:lang w:val="en-GB"/>
              </w:rPr>
              <w:t xml:space="preserve"> It shall be clearly mentioned in this </w:t>
            </w:r>
            <w:r w:rsidRPr="00B73CE6">
              <w:rPr>
                <w:w w:val="87"/>
                <w:sz w:val="18"/>
                <w:lang w:val="en-GB"/>
              </w:rPr>
              <w:t>clause if the EPD represents an</w:t>
            </w:r>
            <w:r w:rsidRPr="00671968">
              <w:rPr>
                <w:w w:val="87"/>
                <w:sz w:val="18"/>
                <w:lang w:val="en-GB"/>
              </w:rPr>
              <w:t xml:space="preserve"> average EPD, e.g. as an association EPD.</w:t>
            </w:r>
            <w:r w:rsidRPr="00510F0C" w:rsidR="00D75899">
              <w:rPr>
                <w:w w:val="87"/>
                <w:sz w:val="18"/>
                <w:lang w:val="en-US"/>
              </w:rPr>
              <w:t xml:space="preserve"> </w:t>
            </w:r>
            <w:bookmarkEnd w:id="99"/>
          </w:p>
          <w:p w:rsidR="00063F32" w:rsidP="00A64B9A">
            <w:pPr>
              <w:pStyle w:val="Standa"/>
              <w:widowControl w:val="0"/>
              <w:spacing w:before="40" w:after="40" w:line="240" w:lineRule="auto"/>
              <w:jc w:val="left"/>
              <w:rPr>
                <w:w w:val="87"/>
                <w:sz w:val="18"/>
                <w:szCs w:val="18"/>
                <w:lang w:val="en-US"/>
              </w:rPr>
            </w:pPr>
            <w:r w:rsidRPr="00D56028">
              <w:rPr>
                <w:w w:val="87"/>
                <w:sz w:val="18"/>
                <w:szCs w:val="18"/>
                <w:lang w:val="en-US"/>
              </w:rPr>
              <w:t>The owner of the declaration shall be liable for the underlying information and evidence</w:t>
            </w:r>
            <w:r w:rsidR="00A64B9A">
              <w:rPr>
                <w:w w:val="87"/>
                <w:sz w:val="18"/>
                <w:szCs w:val="18"/>
                <w:lang w:val="en-US"/>
              </w:rPr>
              <w:t>;</w:t>
            </w:r>
            <w:r w:rsidRPr="00A64B9A" w:rsidR="00A64B9A">
              <w:rPr>
                <w:w w:val="87"/>
                <w:sz w:val="18"/>
                <w:szCs w:val="18"/>
                <w:lang w:val="en-US"/>
              </w:rPr>
              <w:t xml:space="preserve"> the </w:t>
            </w:r>
            <w:r w:rsidR="00A64B9A">
              <w:rPr>
                <w:w w:val="87"/>
                <w:sz w:val="18"/>
                <w:szCs w:val="18"/>
                <w:lang w:val="en-US"/>
              </w:rPr>
              <w:t>IB</w:t>
            </w:r>
            <w:r w:rsidRPr="00A64B9A" w:rsidR="00A64B9A">
              <w:rPr>
                <w:w w:val="87"/>
                <w:sz w:val="18"/>
                <w:szCs w:val="18"/>
                <w:lang w:val="en-US"/>
              </w:rPr>
              <w:t xml:space="preserve">U </w:t>
            </w:r>
            <w:r w:rsidR="00A64B9A">
              <w:rPr>
                <w:w w:val="87"/>
                <w:sz w:val="18"/>
                <w:szCs w:val="18"/>
                <w:lang w:val="en-US"/>
              </w:rPr>
              <w:t xml:space="preserve">shall not be liable </w:t>
            </w:r>
            <w:r w:rsidRPr="00A64B9A" w:rsidR="00A64B9A">
              <w:rPr>
                <w:w w:val="87"/>
                <w:sz w:val="18"/>
                <w:szCs w:val="18"/>
                <w:lang w:val="en-US"/>
              </w:rPr>
              <w:t>with respect to manufacturer information, life cycle assessment data and evidence</w:t>
            </w:r>
            <w:r w:rsidR="00A64B9A">
              <w:rPr>
                <w:w w:val="87"/>
                <w:sz w:val="18"/>
                <w:szCs w:val="18"/>
                <w:lang w:val="en-US"/>
              </w:rPr>
              <w:t>s</w:t>
            </w:r>
            <w:r w:rsidRPr="00D56028">
              <w:rPr>
                <w:w w:val="87"/>
                <w:sz w:val="18"/>
                <w:szCs w:val="18"/>
                <w:lang w:val="en-US"/>
              </w:rPr>
              <w:t>.</w:t>
            </w:r>
          </w:p>
          <w:p w:rsidR="006E255B" w:rsidRPr="006E255B" w:rsidP="00A64B9A">
            <w:pPr>
              <w:pStyle w:val="Standa"/>
              <w:widowControl w:val="0"/>
              <w:spacing w:before="40" w:after="40" w:line="240" w:lineRule="auto"/>
              <w:jc w:val="left"/>
              <w:rPr>
                <w:lang w:val="en-GB"/>
              </w:rPr>
            </w:pPr>
            <w:r w:rsidRPr="001964CE">
              <w:rPr>
                <w:sz w:val="16"/>
                <w:lang w:val="en-GB"/>
              </w:rPr>
              <w:t xml:space="preserve">The EPD was created according to the specifications of </w:t>
            </w:r>
            <w:bookmarkStart w:id="100" w:name="IBUProp_Norm_Seite5"/>
            <w:r w:rsidRPr="00F42264">
              <w:rPr>
                <w:i/>
                <w:sz w:val="16"/>
                <w:lang w:val="en-GB"/>
              </w:rPr>
              <w:t>EN 15804</w:t>
            </w:r>
            <w:r w:rsidRPr="00F42264" w:rsidR="001964CE">
              <w:rPr>
                <w:i/>
                <w:sz w:val="16"/>
                <w:lang w:val="en-GB"/>
              </w:rPr>
              <w:t>+A2</w:t>
            </w:r>
            <w:bookmarkEnd w:id="100"/>
            <w:r w:rsidRPr="001964CE">
              <w:rPr>
                <w:sz w:val="16"/>
                <w:lang w:val="en-GB"/>
              </w:rPr>
              <w:t xml:space="preserve">. In the following, the standard will be simplified as </w:t>
            </w:r>
            <w:r w:rsidRPr="00F42264">
              <w:rPr>
                <w:i/>
                <w:sz w:val="16"/>
                <w:lang w:val="en-GB"/>
              </w:rPr>
              <w:t>EN 15804</w:t>
            </w:r>
            <w:r w:rsidRPr="001964CE">
              <w:rPr>
                <w:sz w:val="16"/>
                <w:lang w:val="en-GB"/>
              </w:rPr>
              <w:t>.</w:t>
            </w:r>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val="restart"/>
            <w:tcBorders>
              <w:top w:val="nil"/>
              <w:left w:val="single" w:sz="4" w:space="0" w:color="D9D9D9" w:themeColor="background1" w:themeShade="D9"/>
              <w:bottom w:val="single" w:sz="4" w:space="0" w:color="auto"/>
            </w:tcBorders>
            <w:shd w:val="clear" w:color="auto" w:fill="D9D9D9"/>
            <w:vAlign w:val="center"/>
          </w:tcPr>
          <w:p w:rsidR="00B7508E" w:rsidRPr="00510F0C" w:rsidP="005A7F88">
            <w:pPr>
              <w:pStyle w:val="Standa"/>
              <w:spacing w:after="0" w:line="240" w:lineRule="auto"/>
              <w:jc w:val="left"/>
              <w:rPr>
                <w:lang w:val="en-US"/>
              </w:rPr>
            </w:pPr>
            <w:r w:rsidRPr="002D3377">
              <w:rPr>
                <w:noProof/>
                <w:lang w:eastAsia="de-DE" w:bidi="ar-SA"/>
              </w:rPr>
              <w:drawing>
                <wp:anchor distT="0" distB="0" distL="114300" distR="114300" simplePos="0" relativeHeight="251695104" behindDoc="0" locked="0" layoutInCell="1" allowOverlap="1">
                  <wp:simplePos x="0" y="0"/>
                  <wp:positionH relativeFrom="column">
                    <wp:posOffset>260985</wp:posOffset>
                  </wp:positionH>
                  <wp:positionV relativeFrom="paragraph">
                    <wp:posOffset>83185</wp:posOffset>
                  </wp:positionV>
                  <wp:extent cx="1930400" cy="508635"/>
                  <wp:effectExtent l="19050" t="0" r="0" b="0"/>
                  <wp:wrapNone/>
                  <wp:docPr id="35" name="Bild 35" descr="EPDImage_Unterschrift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930400" cy="508635"/>
                          </a:xfrm>
                          <a:prstGeom prst="rect">
                            <a:avLst/>
                          </a:prstGeom>
                          <a:noFill/>
                          <a:ln w="9525">
                            <a:noFill/>
                            <a:miter lim="800000"/>
                            <a:headEnd/>
                            <a:tailEnd/>
                          </a:ln>
                        </pic:spPr>
                      </pic:pic>
                    </a:graphicData>
                  </a:graphic>
                </wp:anchor>
              </w:drawing>
            </w:r>
          </w:p>
        </w:tc>
        <w:tc>
          <w:tcPr>
            <w:tcW w:w="236" w:type="dxa"/>
            <w:shd w:val="clear" w:color="auto" w:fill="D9D9D9"/>
          </w:tcPr>
          <w:p w:rsidR="00B7508E" w:rsidRPr="00510F0C" w:rsidP="00061A6A">
            <w:pPr>
              <w:pStyle w:val="Standa"/>
              <w:spacing w:after="0" w:line="240" w:lineRule="auto"/>
              <w:rPr>
                <w:lang w:val="en-US"/>
              </w:rPr>
            </w:pPr>
          </w:p>
        </w:tc>
        <w:tc>
          <w:tcPr>
            <w:tcW w:w="4048" w:type="dxa"/>
            <w:tcBorders>
              <w:top w:val="single" w:sz="4" w:space="0" w:color="auto"/>
              <w:bottom w:val="single" w:sz="4" w:space="0" w:color="FFFFFF"/>
              <w:right w:val="single" w:sz="4" w:space="0" w:color="D9D9D9"/>
            </w:tcBorders>
            <w:shd w:val="clear" w:color="auto" w:fill="D9D9D9"/>
          </w:tcPr>
          <w:p w:rsidR="00B7508E" w:rsidRPr="002D3377" w:rsidP="00061A6A">
            <w:pPr>
              <w:pStyle w:val="Standa"/>
              <w:widowControl w:val="0"/>
              <w:spacing w:before="40" w:after="40" w:line="240" w:lineRule="auto"/>
              <w:rPr>
                <w:sz w:val="16"/>
              </w:rPr>
            </w:pPr>
            <w:r w:rsidRPr="00244EBC">
              <w:rPr>
                <w:b/>
                <w:sz w:val="16"/>
                <w:lang w:val="en-US"/>
              </w:rPr>
              <w:t>Verifi</w:t>
            </w:r>
            <w:r w:rsidRPr="00244EBC" w:rsidR="0065716A">
              <w:rPr>
                <w:b/>
                <w:sz w:val="16"/>
                <w:lang w:val="en-US"/>
              </w:rPr>
              <w:t>cation</w:t>
            </w:r>
          </w:p>
        </w:tc>
        <w:tc>
          <w:tcPr>
            <w:tcW w:w="236" w:type="dxa"/>
            <w:vMerge/>
            <w:tcBorders>
              <w:left w:val="single" w:sz="4" w:space="0" w:color="D9D9D9"/>
            </w:tcBorders>
            <w:shd w:val="clear" w:color="auto" w:fill="D9D9D9"/>
          </w:tcPr>
          <w:p w:rsidR="00B7508E"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autoSpaceDE w:val="0"/>
              <w:autoSpaceDN w:val="0"/>
              <w:adjustRightInd w:val="0"/>
              <w:spacing w:after="20" w:line="200" w:lineRule="exact"/>
              <w:rPr>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5A7F88">
            <w:pPr>
              <w:pStyle w:val="Standa"/>
              <w:widowControl w:val="0"/>
              <w:autoSpaceDE w:val="0"/>
              <w:autoSpaceDN w:val="0"/>
              <w:adjustRightInd w:val="0"/>
              <w:spacing w:after="20" w:line="200" w:lineRule="exact"/>
              <w:jc w:val="left"/>
              <w:rPr>
                <w:sz w:val="16"/>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510F0C" w:rsidP="00FE5E62">
            <w:pPr>
              <w:pStyle w:val="Standa"/>
              <w:widowControl w:val="0"/>
              <w:autoSpaceDE w:val="0"/>
              <w:autoSpaceDN w:val="0"/>
              <w:adjustRightInd w:val="0"/>
              <w:spacing w:before="40" w:after="20" w:line="200" w:lineRule="exact"/>
              <w:jc w:val="center"/>
              <w:rPr>
                <w:w w:val="87"/>
                <w:sz w:val="18"/>
                <w:lang w:val="en-US"/>
              </w:rPr>
            </w:pPr>
            <w:r w:rsidRPr="00510F0C">
              <w:rPr>
                <w:w w:val="87"/>
                <w:sz w:val="18"/>
                <w:lang w:val="en-US"/>
              </w:rPr>
              <w:t>Th</w:t>
            </w:r>
            <w:r w:rsidRPr="00510F0C" w:rsidR="00CB7D22">
              <w:rPr>
                <w:w w:val="87"/>
                <w:sz w:val="18"/>
                <w:lang w:val="en-US"/>
              </w:rPr>
              <w:t xml:space="preserve">e </w:t>
            </w:r>
            <w:r w:rsidR="00FE5E62">
              <w:rPr>
                <w:w w:val="87"/>
                <w:sz w:val="18"/>
                <w:lang w:val="en-US"/>
              </w:rPr>
              <w:t>standard</w:t>
            </w:r>
            <w:r w:rsidRPr="00510F0C" w:rsidR="00CB7D22">
              <w:rPr>
                <w:w w:val="87"/>
                <w:sz w:val="18"/>
                <w:lang w:val="en-US"/>
              </w:rPr>
              <w:t xml:space="preserve"> </w:t>
            </w:r>
            <w:r w:rsidRPr="00171025">
              <w:rPr>
                <w:i/>
                <w:w w:val="87"/>
                <w:sz w:val="18"/>
                <w:lang w:val="en-US"/>
              </w:rPr>
              <w:t>EN 15804</w:t>
            </w:r>
            <w:r w:rsidRPr="00510F0C">
              <w:rPr>
                <w:w w:val="87"/>
                <w:sz w:val="18"/>
                <w:lang w:val="en-US"/>
              </w:rPr>
              <w:t xml:space="preserve"> serves as the core </w:t>
            </w:r>
            <w:r w:rsidRPr="00510F0C">
              <w:rPr>
                <w:w w:val="87"/>
                <w:sz w:val="18"/>
                <w:lang w:val="en-US"/>
              </w:rPr>
              <w:t>PCR</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510F0C" w:rsidP="005A7F88">
            <w:pPr>
              <w:pStyle w:val="Standa"/>
              <w:spacing w:after="0" w:line="240" w:lineRule="auto"/>
              <w:jc w:val="left"/>
              <w:rPr>
                <w:w w:val="82"/>
                <w:sz w:val="18"/>
                <w:lang w:val="en-US"/>
              </w:rPr>
            </w:pPr>
          </w:p>
        </w:tc>
        <w:tc>
          <w:tcPr>
            <w:tcW w:w="236" w:type="dxa"/>
            <w:tcBorders>
              <w:right w:val="single" w:sz="4" w:space="0" w:color="FFFFFF"/>
            </w:tcBorders>
            <w:shd w:val="clear" w:color="auto" w:fill="D9D9D9"/>
          </w:tcPr>
          <w:p w:rsidR="00B7508E" w:rsidRPr="00510F0C" w:rsidP="00061A6A">
            <w:pPr>
              <w:pStyle w:val="Standa"/>
              <w:spacing w:after="0" w:line="240" w:lineRule="auto"/>
              <w:rPr>
                <w:lang w:val="en-US"/>
              </w:rPr>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780334" w:rsidP="007718DE">
            <w:pPr>
              <w:pStyle w:val="Standa"/>
              <w:widowControl w:val="0"/>
              <w:autoSpaceDE w:val="0"/>
              <w:autoSpaceDN w:val="0"/>
              <w:adjustRightInd w:val="0"/>
              <w:spacing w:before="40" w:after="20" w:line="200" w:lineRule="exact"/>
              <w:jc w:val="center"/>
              <w:rPr>
                <w:w w:val="87"/>
                <w:sz w:val="18"/>
                <w:szCs w:val="18"/>
                <w:lang w:val="en-US"/>
              </w:rPr>
            </w:pPr>
            <w:r>
              <w:rPr>
                <w:w w:val="87"/>
                <w:sz w:val="18"/>
                <w:szCs w:val="18"/>
                <w:lang w:val="en-US"/>
              </w:rPr>
              <w:t>Independent verifica</w:t>
            </w:r>
            <w:r>
              <w:rPr>
                <w:w w:val="87"/>
                <w:sz w:val="18"/>
                <w:szCs w:val="18"/>
                <w:lang w:val="en-US"/>
              </w:rPr>
              <w:t>tion of the declaration</w:t>
            </w:r>
            <w:r w:rsidR="00FE5E62">
              <w:rPr>
                <w:w w:val="87"/>
                <w:sz w:val="18"/>
                <w:szCs w:val="18"/>
                <w:lang w:val="en-US"/>
              </w:rPr>
              <w:t xml:space="preserve"> and data</w:t>
            </w:r>
          </w:p>
          <w:p w:rsidR="00B7508E" w:rsidRPr="00510F0C" w:rsidP="007718DE">
            <w:pPr>
              <w:pStyle w:val="Standa"/>
              <w:widowControl w:val="0"/>
              <w:autoSpaceDE w:val="0"/>
              <w:autoSpaceDN w:val="0"/>
              <w:adjustRightInd w:val="0"/>
              <w:spacing w:before="40" w:after="20" w:line="200" w:lineRule="exact"/>
              <w:jc w:val="center"/>
              <w:rPr>
                <w:lang w:val="en-US"/>
              </w:rPr>
            </w:pPr>
            <w:r>
              <w:rPr>
                <w:w w:val="87"/>
                <w:sz w:val="18"/>
                <w:szCs w:val="18"/>
                <w:lang w:val="en-US"/>
              </w:rPr>
              <w:t>according to</w:t>
            </w:r>
            <w:r w:rsidRPr="00EB0479" w:rsidR="00510F0C">
              <w:rPr>
                <w:w w:val="87"/>
                <w:sz w:val="18"/>
                <w:szCs w:val="18"/>
                <w:lang w:val="en-US"/>
              </w:rPr>
              <w:t xml:space="preserve"> </w:t>
            </w:r>
            <w:r w:rsidRPr="00171025" w:rsidR="00510F0C">
              <w:rPr>
                <w:i/>
                <w:w w:val="87"/>
                <w:sz w:val="18"/>
                <w:szCs w:val="18"/>
                <w:lang w:val="en-US"/>
              </w:rPr>
              <w:t>ISO 14025</w:t>
            </w:r>
            <w:r w:rsidRPr="00171025" w:rsidR="00FE5E62">
              <w:rPr>
                <w:i/>
                <w:w w:val="87"/>
                <w:sz w:val="18"/>
                <w:szCs w:val="18"/>
                <w:lang w:val="en-US"/>
              </w:rPr>
              <w:t>:201</w:t>
            </w:r>
            <w:r w:rsidR="00983374">
              <w:rPr>
                <w:i/>
                <w:w w:val="87"/>
                <w:sz w:val="18"/>
                <w:szCs w:val="18"/>
                <w:lang w:val="en-US"/>
              </w:rPr>
              <w:t>1</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spacing w:after="0" w:line="240" w:lineRule="auto"/>
              <w:rPr>
                <w:lang w:val="en-US"/>
              </w:rPr>
            </w:pPr>
          </w:p>
        </w:tc>
        <w:tc>
          <w:tcPr>
            <w:tcW w:w="4321" w:type="dxa"/>
            <w:tcBorders>
              <w:top w:val="single" w:sz="4" w:space="0" w:color="auto"/>
              <w:left w:val="single" w:sz="4" w:space="0" w:color="D9D9D9" w:themeColor="background1" w:themeShade="D9"/>
              <w:bottom w:val="nil"/>
            </w:tcBorders>
            <w:shd w:val="clear" w:color="auto" w:fill="D9D9D9"/>
          </w:tcPr>
          <w:p w:rsidR="00267DE3" w:rsidRPr="00171025" w:rsidP="005A7F88">
            <w:pPr>
              <w:pStyle w:val="Standa"/>
              <w:spacing w:after="0" w:line="240" w:lineRule="auto"/>
              <w:jc w:val="left"/>
              <w:rPr>
                <w:w w:val="82"/>
                <w:sz w:val="14"/>
              </w:rPr>
            </w:pPr>
            <w:bookmarkStart w:id="101" w:name="IBUProp_Name_Praesident_Seite5"/>
            <w:r w:rsidRPr="00171025">
              <w:rPr>
                <w:w w:val="82"/>
                <w:sz w:val="14"/>
              </w:rPr>
              <w:t>Dipl.-</w:t>
            </w:r>
            <w:r w:rsidRPr="00171025">
              <w:rPr>
                <w:w w:val="82"/>
                <w:sz w:val="14"/>
              </w:rPr>
              <w:t>Ing.Hans</w:t>
            </w:r>
            <w:r w:rsidRPr="00171025">
              <w:rPr>
                <w:w w:val="82"/>
                <w:sz w:val="14"/>
              </w:rPr>
              <w:t xml:space="preserve"> Peters</w:t>
            </w:r>
            <w:bookmarkEnd w:id="101"/>
          </w:p>
          <w:p w:rsidR="00063F32" w:rsidRPr="00171025" w:rsidP="00171025">
            <w:pPr>
              <w:pStyle w:val="Standa"/>
              <w:spacing w:after="0" w:line="240" w:lineRule="auto"/>
              <w:jc w:val="left"/>
              <w:rPr>
                <w:w w:val="82"/>
                <w:sz w:val="14"/>
              </w:rPr>
            </w:pPr>
            <w:r w:rsidRPr="00171025">
              <w:rPr>
                <w:w w:val="82"/>
                <w:sz w:val="14"/>
              </w:rPr>
              <w:t>(</w:t>
            </w:r>
            <w:r w:rsidRPr="00171025">
              <w:rPr>
                <w:w w:val="82"/>
                <w:sz w:val="14"/>
              </w:rPr>
              <w:t>chairman</w:t>
            </w:r>
            <w:r w:rsidRPr="00171025" w:rsidR="00510F0C">
              <w:rPr>
                <w:w w:val="82"/>
                <w:sz w:val="14"/>
              </w:rPr>
              <w:t xml:space="preserve"> </w:t>
            </w:r>
            <w:r w:rsidRPr="00171025" w:rsidR="00510F0C">
              <w:rPr>
                <w:w w:val="82"/>
                <w:sz w:val="14"/>
              </w:rPr>
              <w:t>of</w:t>
            </w:r>
            <w:r w:rsidRPr="00171025" w:rsidR="00510F0C">
              <w:rPr>
                <w:w w:val="82"/>
                <w:sz w:val="14"/>
              </w:rPr>
              <w:t xml:space="preserve"> Institut</w:t>
            </w:r>
            <w:r w:rsidRPr="00171025" w:rsidR="00267DE3">
              <w:rPr>
                <w:w w:val="82"/>
                <w:sz w:val="14"/>
              </w:rPr>
              <w:t xml:space="preserve"> Bauen und Umwelt e.V.)</w:t>
            </w:r>
          </w:p>
        </w:tc>
        <w:tc>
          <w:tcPr>
            <w:tcW w:w="236" w:type="dxa"/>
            <w:tcBorders>
              <w:right w:val="single" w:sz="4" w:space="0" w:color="FFFFFF"/>
            </w:tcBorders>
            <w:shd w:val="clear" w:color="auto" w:fill="D9D9D9"/>
          </w:tcPr>
          <w:p w:rsidR="00063F32" w:rsidRPr="00171025"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063F32" w:rsidRPr="00171025" w:rsidP="00E3524E">
            <w:pPr>
              <w:pStyle w:val="Standa"/>
              <w:widowControl w:val="0"/>
              <w:autoSpaceDE w:val="0"/>
              <w:autoSpaceDN w:val="0"/>
              <w:adjustRightInd w:val="0"/>
              <w:spacing w:before="40" w:after="20" w:line="200" w:lineRule="exact"/>
              <w:jc w:val="center"/>
              <w:rPr>
                <w:sz w:val="18"/>
                <w:lang w:val="en-GB"/>
              </w:rPr>
            </w:pPr>
            <w:r>
              <w:rPr>
                <w:noProof/>
                <w:sz w:val="22"/>
                <w:lang w:eastAsia="de-DE" w:bidi="ar-SA"/>
              </w:rPr>
              <w:pict>
                <v:rect id="Rectangle 18" o:spid="_x0000_s1044" style="height:10.35pt;margin-left:30.45pt;margin-top:1.25pt;mso-height-percent:0;mso-height-relative:page;mso-width-percent:0;mso-width-relative:page;mso-wrap-distance-bottom:0;mso-wrap-distance-left:9pt;mso-wrap-distance-right:9pt;mso-wrap-distance-top:0;mso-wrap-style:square;position:absolute;v-text-anchor:top;visibility:visible;width:7.15pt;z-index:251659264" filled="f"/>
              </w:pict>
            </w:r>
            <w:r>
              <w:rPr>
                <w:noProof/>
                <w:sz w:val="22"/>
                <w:lang w:eastAsia="de-DE" w:bidi="ar-SA"/>
              </w:rPr>
              <w:pict>
                <v:rect id="Rectangle 17" o:spid="_x0000_s1045" style="height:10.35pt;margin-left:110.75pt;margin-top:1.6pt;mso-height-percent:0;mso-height-relative:page;mso-width-percent:0;mso-width-relative:page;mso-wrap-distance-bottom:0;mso-wrap-distance-left:9pt;mso-wrap-distance-right:9pt;mso-wrap-distance-top:0;mso-wrap-style:square;position:absolute;v-text-anchor:top;visibility:visible;width:7.15pt;z-index:251660288" filled="f"/>
              </w:pict>
            </w:r>
            <w:r w:rsidRPr="00171025" w:rsidR="00F15E5B">
              <w:rPr>
                <w:w w:val="87"/>
                <w:sz w:val="18"/>
              </w:rPr>
              <w:t xml:space="preserve">  </w:t>
            </w:r>
            <w:r w:rsidRPr="00171025" w:rsidR="00510F0C">
              <w:rPr>
                <w:w w:val="87"/>
                <w:sz w:val="18"/>
              </w:rPr>
              <w:t xml:space="preserve">      </w:t>
            </w:r>
            <w:r w:rsidRPr="00171025" w:rsidR="00F15E5B">
              <w:rPr>
                <w:w w:val="87"/>
                <w:sz w:val="18"/>
              </w:rPr>
              <w:t xml:space="preserve">  </w:t>
            </w:r>
            <w:r w:rsidRPr="00244EBC" w:rsidR="00AE5AFA">
              <w:rPr>
                <w:w w:val="87"/>
                <w:sz w:val="18"/>
                <w:lang w:val="en-US"/>
              </w:rPr>
              <w:t>intern</w:t>
            </w:r>
            <w:r w:rsidRPr="00244EBC" w:rsidR="00510F0C">
              <w:rPr>
                <w:w w:val="87"/>
                <w:sz w:val="18"/>
                <w:lang w:val="en-US"/>
              </w:rPr>
              <w:t>ally</w:t>
            </w:r>
            <w:r w:rsidRPr="00171025" w:rsidR="00AE5AFA">
              <w:rPr>
                <w:w w:val="87"/>
                <w:sz w:val="18"/>
                <w:lang w:val="en-GB"/>
              </w:rPr>
              <w:t xml:space="preserve">  </w:t>
            </w:r>
            <w:r w:rsidRPr="00171025">
              <w:rPr>
                <w:w w:val="87"/>
                <w:sz w:val="18"/>
                <w:lang w:val="en-GB"/>
              </w:rPr>
              <w:t xml:space="preserve"> </w:t>
            </w:r>
            <w:r w:rsidRPr="00171025" w:rsidR="00E3524E">
              <w:rPr>
                <w:w w:val="87"/>
                <w:sz w:val="18"/>
                <w:lang w:val="en-GB"/>
              </w:rPr>
              <w:t xml:space="preserve"> </w:t>
            </w:r>
            <w:r w:rsidRPr="00171025" w:rsidR="00510F0C">
              <w:rPr>
                <w:w w:val="87"/>
                <w:sz w:val="18"/>
                <w:lang w:val="en-GB"/>
              </w:rPr>
              <w:t xml:space="preserve">  </w:t>
            </w:r>
            <w:r w:rsidRPr="00171025" w:rsidR="00F15E5B">
              <w:rPr>
                <w:w w:val="87"/>
                <w:sz w:val="18"/>
                <w:lang w:val="en-GB"/>
              </w:rPr>
              <w:t xml:space="preserve">  </w:t>
            </w:r>
            <w:r w:rsidRPr="00171025" w:rsidR="00E3524E">
              <w:rPr>
                <w:w w:val="87"/>
                <w:sz w:val="18"/>
                <w:lang w:val="en-GB"/>
              </w:rPr>
              <w:t xml:space="preserve">      x     </w:t>
            </w:r>
            <w:r w:rsidRPr="00171025">
              <w:rPr>
                <w:w w:val="87"/>
                <w:sz w:val="18"/>
                <w:lang w:val="en-GB"/>
              </w:rPr>
              <w:t xml:space="preserve"> </w:t>
            </w:r>
            <w:r w:rsidRPr="00244EBC">
              <w:rPr>
                <w:w w:val="87"/>
                <w:sz w:val="18"/>
                <w:lang w:val="en-US"/>
              </w:rPr>
              <w:t>extern</w:t>
            </w:r>
            <w:r w:rsidRPr="00244EBC" w:rsidR="00510F0C">
              <w:rPr>
                <w:w w:val="87"/>
                <w:sz w:val="18"/>
                <w:lang w:val="en-US"/>
              </w:rPr>
              <w:t>ally</w:t>
            </w:r>
          </w:p>
        </w:tc>
        <w:tc>
          <w:tcPr>
            <w:tcW w:w="236" w:type="dxa"/>
            <w:vMerge/>
            <w:tcBorders>
              <w:left w:val="single" w:sz="4" w:space="0" w:color="FFFFFF"/>
            </w:tcBorders>
            <w:shd w:val="clear" w:color="auto" w:fill="D9D9D9"/>
          </w:tcPr>
          <w:p w:rsidR="00063F32" w:rsidRPr="00171025" w:rsidP="00061A6A">
            <w:pPr>
              <w:pStyle w:val="Standa"/>
              <w:widowControl w:val="0"/>
              <w:autoSpaceDE w:val="0"/>
              <w:autoSpaceDN w:val="0"/>
              <w:adjustRightInd w:val="0"/>
              <w:spacing w:after="20" w:line="200" w:lineRule="exact"/>
              <w:jc w:val="center"/>
              <w:rPr>
                <w:w w:val="87"/>
                <w:sz w:val="18"/>
                <w:lang w:val="en-GB"/>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873"/>
        </w:trPr>
        <w:tc>
          <w:tcPr>
            <w:tcW w:w="236" w:type="dxa"/>
            <w:vMerge/>
            <w:tcBorders>
              <w:right w:val="single" w:sz="4" w:space="0" w:color="D9D9D9" w:themeColor="background1" w:themeShade="D9"/>
            </w:tcBorders>
            <w:shd w:val="clear" w:color="auto" w:fill="D9D9D9"/>
          </w:tcPr>
          <w:p w:rsidR="00063F32" w:rsidRPr="00171025" w:rsidP="00061A6A">
            <w:pPr>
              <w:pStyle w:val="Standa"/>
              <w:spacing w:after="0" w:line="240" w:lineRule="auto"/>
              <w:rPr>
                <w:lang w:val="en-GB"/>
              </w:rPr>
            </w:pPr>
          </w:p>
        </w:tc>
        <w:tc>
          <w:tcPr>
            <w:tcW w:w="4321" w:type="dxa"/>
            <w:tcBorders>
              <w:top w:val="nil"/>
              <w:left w:val="single" w:sz="4" w:space="0" w:color="D9D9D9" w:themeColor="background1" w:themeShade="D9"/>
              <w:bottom w:val="single" w:sz="4" w:space="0" w:color="auto"/>
            </w:tcBorders>
            <w:shd w:val="clear" w:color="auto" w:fill="D9D9D9"/>
            <w:vAlign w:val="center"/>
          </w:tcPr>
          <w:p w:rsidR="00063F32" w:rsidRPr="00171025" w:rsidP="005A7F88">
            <w:pPr>
              <w:pStyle w:val="Standa"/>
              <w:spacing w:after="0" w:line="240" w:lineRule="auto"/>
              <w:jc w:val="left"/>
              <w:rPr>
                <w:lang w:val="en-GB"/>
              </w:rPr>
            </w:pPr>
            <w:r w:rsidRPr="002D3377">
              <w:rPr>
                <w:noProof/>
                <w:lang w:eastAsia="de-DE" w:bidi="ar-SA"/>
              </w:rPr>
              <w:drawing>
                <wp:anchor distT="0" distB="0" distL="114300" distR="114300" simplePos="0" relativeHeight="251697152" behindDoc="0" locked="0" layoutInCell="1" allowOverlap="1">
                  <wp:simplePos x="0" y="0"/>
                  <wp:positionH relativeFrom="column">
                    <wp:posOffset>278765</wp:posOffset>
                  </wp:positionH>
                  <wp:positionV relativeFrom="paragraph">
                    <wp:posOffset>119380</wp:posOffset>
                  </wp:positionV>
                  <wp:extent cx="1360805" cy="379095"/>
                  <wp:effectExtent l="19050" t="0" r="0" b="0"/>
                  <wp:wrapNone/>
                  <wp:docPr id="36" name="Bild 36" descr="EPDImage_Unterschrift_Vo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360805" cy="379095"/>
                          </a:xfrm>
                          <a:prstGeom prst="rect">
                            <a:avLst/>
                          </a:prstGeom>
                          <a:noFill/>
                          <a:ln w="9525">
                            <a:noFill/>
                            <a:miter lim="800000"/>
                            <a:headEnd/>
                            <a:tailEnd/>
                          </a:ln>
                        </pic:spPr>
                      </pic:pic>
                    </a:graphicData>
                  </a:graphic>
                </wp:anchor>
              </w:drawing>
            </w:r>
          </w:p>
        </w:tc>
        <w:tc>
          <w:tcPr>
            <w:tcW w:w="236" w:type="dxa"/>
            <w:shd w:val="clear" w:color="auto" w:fill="D9D9D9"/>
            <w:vAlign w:val="center"/>
          </w:tcPr>
          <w:p w:rsidR="00063F32" w:rsidRPr="00171025" w:rsidP="00061A6A">
            <w:pPr>
              <w:pStyle w:val="Standa"/>
              <w:spacing w:after="0" w:line="240" w:lineRule="auto"/>
              <w:jc w:val="center"/>
              <w:rPr>
                <w:lang w:val="en-GB"/>
              </w:rPr>
            </w:pPr>
          </w:p>
        </w:tc>
        <w:tc>
          <w:tcPr>
            <w:tcW w:w="4048" w:type="dxa"/>
            <w:tcBorders>
              <w:top w:val="single" w:sz="4" w:space="0" w:color="FFFFFF"/>
              <w:bottom w:val="single" w:sz="4" w:space="0" w:color="auto"/>
              <w:right w:val="single" w:sz="4" w:space="0" w:color="D9D9D9"/>
            </w:tcBorders>
            <w:shd w:val="clear" w:color="auto" w:fill="D9D9D9"/>
            <w:vAlign w:val="center"/>
          </w:tcPr>
          <w:p w:rsidR="00063F32" w:rsidRPr="00171025" w:rsidP="00061A6A">
            <w:pPr>
              <w:pStyle w:val="Standa"/>
              <w:spacing w:after="0" w:line="240" w:lineRule="auto"/>
              <w:jc w:val="center"/>
              <w:rPr>
                <w:noProof/>
                <w:sz w:val="52"/>
                <w:lang w:val="en-GB" w:eastAsia="de-CH"/>
              </w:rPr>
            </w:pPr>
            <w:r w:rsidRPr="002D3377">
              <w:rPr>
                <w:noProof/>
                <w:sz w:val="52"/>
                <w:lang w:eastAsia="de-DE" w:bidi="ar-SA"/>
              </w:rPr>
              <w:drawing>
                <wp:anchor distT="0" distB="0" distL="114300" distR="114300" simplePos="0" relativeHeight="251699200" behindDoc="0" locked="0" layoutInCell="1" allowOverlap="1">
                  <wp:simplePos x="0" y="0"/>
                  <wp:positionH relativeFrom="column">
                    <wp:posOffset>344805</wp:posOffset>
                  </wp:positionH>
                  <wp:positionV relativeFrom="paragraph">
                    <wp:posOffset>45085</wp:posOffset>
                  </wp:positionV>
                  <wp:extent cx="1705610" cy="448310"/>
                  <wp:effectExtent l="19050" t="0" r="8890" b="0"/>
                  <wp:wrapNone/>
                  <wp:docPr id="37" name="Bild 37" descr="EPDImage_Unterschrift_Verifizi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705610" cy="448310"/>
                          </a:xfrm>
                          <a:prstGeom prst="rect">
                            <a:avLst/>
                          </a:prstGeom>
                          <a:noFill/>
                          <a:ln w="9525">
                            <a:noFill/>
                            <a:miter lim="800000"/>
                            <a:headEnd/>
                            <a:tailEnd/>
                          </a:ln>
                        </pic:spPr>
                      </pic:pic>
                    </a:graphicData>
                  </a:graphic>
                </wp:anchor>
              </w:drawing>
            </w:r>
          </w:p>
        </w:tc>
        <w:tc>
          <w:tcPr>
            <w:tcW w:w="236" w:type="dxa"/>
            <w:vMerge/>
            <w:tcBorders>
              <w:left w:val="single" w:sz="4" w:space="0" w:color="D9D9D9"/>
            </w:tcBorders>
            <w:shd w:val="clear" w:color="auto" w:fill="D9D9D9"/>
          </w:tcPr>
          <w:p w:rsidR="00063F32" w:rsidRPr="00171025" w:rsidP="00061A6A">
            <w:pPr>
              <w:pStyle w:val="Standa"/>
              <w:spacing w:after="0" w:line="240" w:lineRule="auto"/>
              <w:rPr>
                <w:noProof/>
                <w:lang w:val="en-GB" w:eastAsia="de-CH"/>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tcBorders>
              <w:right w:val="single" w:sz="4" w:space="0" w:color="D9D9D9"/>
            </w:tcBorders>
            <w:shd w:val="clear" w:color="auto" w:fill="D9D9D9"/>
          </w:tcPr>
          <w:p w:rsidR="00063F32" w:rsidRPr="00171025" w:rsidP="00061A6A">
            <w:pPr>
              <w:pStyle w:val="Standa"/>
              <w:spacing w:after="0" w:line="240" w:lineRule="auto"/>
              <w:rPr>
                <w:w w:val="82"/>
                <w:sz w:val="14"/>
                <w:lang w:val="en-GB"/>
              </w:rPr>
            </w:pPr>
          </w:p>
        </w:tc>
        <w:tc>
          <w:tcPr>
            <w:tcW w:w="4321" w:type="dxa"/>
            <w:tcBorders>
              <w:top w:val="single" w:sz="4" w:space="0" w:color="auto"/>
              <w:left w:val="single" w:sz="4" w:space="0" w:color="D9D9D9"/>
              <w:bottom w:val="single" w:sz="4" w:space="0" w:color="FFFFFF"/>
            </w:tcBorders>
            <w:shd w:val="clear" w:color="auto" w:fill="D9D9D9"/>
          </w:tcPr>
          <w:p w:rsidR="00267DE3" w:rsidRPr="00934DAE" w:rsidP="005A7F88">
            <w:pPr>
              <w:pStyle w:val="Standa"/>
              <w:spacing w:after="0" w:line="240" w:lineRule="auto"/>
              <w:jc w:val="left"/>
              <w:rPr>
                <w:w w:val="82"/>
                <w:sz w:val="14"/>
              </w:rPr>
            </w:pPr>
            <w:bookmarkStart w:id="102" w:name="IBUProp_Name_Vorstand_Seite5"/>
            <w:r w:rsidRPr="00934DAE">
              <w:rPr>
                <w:w w:val="82"/>
                <w:sz w:val="14"/>
              </w:rPr>
              <w:t xml:space="preserve"> </w:t>
            </w:r>
            <w:r w:rsidRPr="00934DAE" w:rsidR="00C351D7">
              <w:rPr>
                <w:w w:val="82"/>
                <w:sz w:val="14"/>
              </w:rPr>
              <w:t>Dr. Alexander Röder</w:t>
            </w:r>
            <w:bookmarkEnd w:id="102"/>
          </w:p>
          <w:p w:rsidR="00063F32" w:rsidRPr="00171025" w:rsidP="00F34277">
            <w:pPr>
              <w:pStyle w:val="Standa"/>
              <w:spacing w:after="0" w:line="240" w:lineRule="auto"/>
              <w:jc w:val="left"/>
            </w:pPr>
            <w:r w:rsidRPr="00171025">
              <w:rPr>
                <w:w w:val="82"/>
                <w:sz w:val="14"/>
              </w:rPr>
              <w:t>(</w:t>
            </w:r>
            <w:r w:rsidRPr="00171025" w:rsidR="00426547">
              <w:rPr>
                <w:w w:val="82"/>
                <w:sz w:val="14"/>
              </w:rPr>
              <w:t xml:space="preserve">Managing </w:t>
            </w:r>
            <w:r w:rsidRPr="00171025" w:rsidR="00426547">
              <w:rPr>
                <w:w w:val="82"/>
                <w:sz w:val="14"/>
              </w:rPr>
              <w:t>D</w:t>
            </w:r>
            <w:r w:rsidRPr="00171025" w:rsidR="00C351D7">
              <w:rPr>
                <w:w w:val="82"/>
                <w:sz w:val="14"/>
              </w:rPr>
              <w:t>irector</w:t>
            </w:r>
            <w:r w:rsidRPr="00171025" w:rsidR="00FC096A">
              <w:rPr>
                <w:w w:val="82"/>
                <w:sz w:val="14"/>
              </w:rPr>
              <w:t xml:space="preserve"> </w:t>
            </w:r>
            <w:r w:rsidRPr="00171025" w:rsidR="00171025">
              <w:rPr>
                <w:w w:val="82"/>
                <w:sz w:val="14"/>
              </w:rPr>
              <w:t>Institut Bauen und Umwelt e.V.)</w:t>
            </w:r>
            <w:r w:rsidRPr="00171025" w:rsidR="00267DE3">
              <w:rPr>
                <w:w w:val="82"/>
                <w:sz w:val="14"/>
              </w:rPr>
              <w:t>)</w:t>
            </w:r>
          </w:p>
        </w:tc>
        <w:tc>
          <w:tcPr>
            <w:tcW w:w="236" w:type="dxa"/>
            <w:shd w:val="clear" w:color="auto" w:fill="D9D9D9"/>
          </w:tcPr>
          <w:p w:rsidR="00063F32" w:rsidRPr="00171025" w:rsidP="00061A6A">
            <w:pPr>
              <w:pStyle w:val="Standa"/>
              <w:spacing w:after="0" w:line="240" w:lineRule="auto"/>
            </w:pPr>
          </w:p>
        </w:tc>
        <w:tc>
          <w:tcPr>
            <w:tcW w:w="4048" w:type="dxa"/>
            <w:tcBorders>
              <w:top w:val="single" w:sz="4" w:space="0" w:color="auto"/>
              <w:bottom w:val="single" w:sz="4" w:space="0" w:color="FFFFFF"/>
              <w:right w:val="single" w:sz="4" w:space="0" w:color="D9D9D9"/>
            </w:tcBorders>
            <w:shd w:val="clear" w:color="auto" w:fill="D9D9D9"/>
          </w:tcPr>
          <w:p w:rsidR="00063F32" w:rsidRPr="00510F0C" w:rsidP="005A7F88">
            <w:pPr>
              <w:pStyle w:val="Standa"/>
              <w:widowControl w:val="0"/>
              <w:autoSpaceDE w:val="0"/>
              <w:autoSpaceDN w:val="0"/>
              <w:adjustRightInd w:val="0"/>
              <w:spacing w:after="25" w:line="155" w:lineRule="exact"/>
              <w:jc w:val="left"/>
              <w:rPr>
                <w:w w:val="86"/>
                <w:sz w:val="14"/>
                <w:lang w:val="en-US"/>
              </w:rPr>
            </w:pPr>
            <w:bookmarkStart w:id="103" w:name="IBUProp_Name_Verifizierer_Seite5"/>
            <w:r w:rsidRPr="00510F0C">
              <w:rPr>
                <w:w w:val="86"/>
                <w:sz w:val="14"/>
                <w:lang w:val="en-US"/>
              </w:rPr>
              <w:t>Name of verifier</w:t>
            </w:r>
            <w:r w:rsidRPr="00510F0C" w:rsidR="00D75899">
              <w:rPr>
                <w:w w:val="86"/>
                <w:sz w:val="14"/>
                <w:lang w:val="en-US"/>
              </w:rPr>
              <w:t xml:space="preserve"> </w:t>
            </w:r>
            <w:bookmarkEnd w:id="103"/>
          </w:p>
          <w:p w:rsidR="00063F32" w:rsidRPr="00510F0C" w:rsidP="005A7F88">
            <w:pPr>
              <w:pStyle w:val="Standa"/>
              <w:widowControl w:val="0"/>
              <w:autoSpaceDE w:val="0"/>
              <w:autoSpaceDN w:val="0"/>
              <w:adjustRightInd w:val="0"/>
              <w:spacing w:after="0" w:line="155" w:lineRule="exact"/>
              <w:jc w:val="left"/>
              <w:rPr>
                <w:w w:val="87"/>
                <w:sz w:val="14"/>
                <w:lang w:val="en-US"/>
              </w:rPr>
            </w:pPr>
            <w:r>
              <w:rPr>
                <w:w w:val="87"/>
                <w:sz w:val="14"/>
                <w:lang w:val="en-US"/>
              </w:rPr>
              <w:t>(</w:t>
            </w:r>
            <w:r w:rsidRPr="00EB0479" w:rsidR="00510F0C">
              <w:rPr>
                <w:w w:val="87"/>
                <w:sz w:val="14"/>
                <w:lang w:val="en-US"/>
              </w:rPr>
              <w:t>Ind</w:t>
            </w:r>
            <w:r w:rsidR="009B00AA">
              <w:rPr>
                <w:w w:val="87"/>
                <w:sz w:val="14"/>
                <w:lang w:val="en-US"/>
              </w:rPr>
              <w:t>ep</w:t>
            </w:r>
            <w:r w:rsidR="00E1584F">
              <w:rPr>
                <w:w w:val="87"/>
                <w:sz w:val="14"/>
                <w:lang w:val="en-US"/>
              </w:rPr>
              <w:t>endent verifier</w:t>
            </w:r>
            <w:r>
              <w:rPr>
                <w:w w:val="87"/>
                <w:sz w:val="14"/>
                <w:lang w:val="en-US"/>
              </w:rPr>
              <w:t>)</w:t>
            </w:r>
          </w:p>
        </w:tc>
        <w:tc>
          <w:tcPr>
            <w:tcW w:w="236" w:type="dxa"/>
            <w:tcBorders>
              <w:left w:val="single" w:sz="4" w:space="0" w:color="D9D9D9"/>
            </w:tcBorders>
            <w:shd w:val="clear" w:color="auto" w:fill="D9D9D9"/>
          </w:tcPr>
          <w:p w:rsidR="00063F32" w:rsidRPr="00510F0C" w:rsidP="00061A6A">
            <w:pPr>
              <w:pStyle w:val="Standa"/>
              <w:widowControl w:val="0"/>
              <w:autoSpaceDE w:val="0"/>
              <w:autoSpaceDN w:val="0"/>
              <w:adjustRightInd w:val="0"/>
              <w:spacing w:after="25" w:line="155" w:lineRule="exact"/>
              <w:rPr>
                <w:w w:val="86"/>
                <w:sz w:val="14"/>
                <w:lang w:val="en-US"/>
              </w:rPr>
            </w:pPr>
          </w:p>
        </w:tc>
      </w:tr>
    </w:tbl>
    <w:p w:rsidR="00063F32" w:rsidRPr="00510F0C" w:rsidP="00826A6A">
      <w:pPr>
        <w:rPr>
          <w:sz w:val="6"/>
          <w:lang w:val="en-US"/>
        </w:rPr>
      </w:pPr>
    </w:p>
    <w:p w:rsidR="00063F32" w:rsidRPr="00F34277" w:rsidP="00F25FE7">
      <w:pPr>
        <w:pStyle w:val="Heading1"/>
        <w:rPr>
          <w:lang w:val="en-US"/>
        </w:rPr>
      </w:pPr>
      <w:r w:rsidRPr="00F34277">
        <w:rPr>
          <w:lang w:val="en-US"/>
        </w:rPr>
        <w:t>Produc</w:t>
      </w:r>
      <w:r w:rsidRPr="00F34277">
        <w:rPr>
          <w:lang w:val="en-US"/>
        </w:rPr>
        <w:t>t</w:t>
      </w:r>
    </w:p>
    <w:p w:rsidR="00063F32" w:rsidRPr="00F34277" w:rsidP="008C6661">
      <w:pPr>
        <w:rPr>
          <w:lang w:val="en-US"/>
        </w:rPr>
        <w:sectPr w:rsidSect="00061890">
          <w:headerReference w:type="even" r:id="rId25"/>
          <w:headerReference w:type="default" r:id="rId26"/>
          <w:footerReference w:type="even" r:id="rId27"/>
          <w:headerReference w:type="first" r:id="rId28"/>
          <w:type w:val="continuous"/>
          <w:pgSz w:w="11906" w:h="16838" w:code="9"/>
          <w:pgMar w:top="1135" w:right="1417" w:bottom="993" w:left="1417" w:header="567" w:footer="567" w:gutter="0"/>
          <w:cols w:space="708"/>
          <w:titlePg/>
          <w:docGrid w:linePitch="360"/>
        </w:sectPr>
      </w:pPr>
    </w:p>
    <w:p w:rsidR="00063F32" w:rsidRPr="001073EF" w:rsidP="00A300D9">
      <w:pPr>
        <w:pStyle w:val="Heading2"/>
      </w:pPr>
      <w:r w:rsidRPr="00F34277">
        <w:rPr>
          <w:lang w:val="en-US"/>
        </w:rPr>
        <w:t>Product description</w:t>
      </w:r>
      <w:r w:rsidR="00A53971">
        <w:rPr>
          <w:lang w:val="en-US"/>
        </w:rPr>
        <w:t>/</w:t>
      </w:r>
      <w:r w:rsidRPr="00F34277" w:rsidR="00F23F80">
        <w:rPr>
          <w:lang w:val="en-US"/>
        </w:rPr>
        <w:t>Product de</w:t>
      </w:r>
      <w:r w:rsidRPr="00C351D7" w:rsidR="00F23F80">
        <w:rPr>
          <w:lang w:val="en-GB"/>
        </w:rPr>
        <w:t>f</w:t>
      </w:r>
      <w:r w:rsidR="00F23F80">
        <w:t>inition</w:t>
      </w:r>
    </w:p>
    <w:p w:rsidR="007B171B" w:rsidP="007B171B">
      <w:pPr>
        <w:pStyle w:val="Default"/>
        <w:rPr>
          <w:rFonts w:ascii="Arial" w:hAnsi="Arial" w:cstheme="minorBidi"/>
          <w:color w:val="auto"/>
          <w:sz w:val="18"/>
          <w:szCs w:val="22"/>
          <w:lang w:val="en-US" w:eastAsia="en-US" w:bidi="ar-SA"/>
        </w:rPr>
      </w:pPr>
      <w:bookmarkStart w:id="104" w:name="EPDEdit_2_1_Produktbeschreibung"/>
      <w:r w:rsidRPr="007B171B">
        <w:rPr>
          <w:rFonts w:ascii="Arial" w:hAnsi="Arial" w:cstheme="minorBidi"/>
          <w:color w:val="auto"/>
          <w:sz w:val="18"/>
          <w:szCs w:val="22"/>
          <w:lang w:val="en-US" w:eastAsia="en-US" w:bidi="ar-SA"/>
        </w:rPr>
        <w:t>The declared products must be described.</w:t>
      </w:r>
      <w:r w:rsidRPr="007B171B">
        <w:rPr>
          <w:rFonts w:ascii="Arial" w:hAnsi="Arial" w:cstheme="minorBidi"/>
          <w:color w:val="auto"/>
          <w:sz w:val="18"/>
          <w:szCs w:val="22"/>
          <w:lang w:val="en-US" w:eastAsia="en-US" w:bidi="ar-SA"/>
        </w:rPr>
        <w:t xml:space="preserve"> </w:t>
      </w:r>
    </w:p>
    <w:p w:rsidR="00FE5E62" w:rsidP="007B171B">
      <w:pPr>
        <w:pStyle w:val="Default"/>
        <w:rPr>
          <w:rFonts w:ascii="Arial" w:hAnsi="Arial" w:cstheme="minorBidi"/>
          <w:color w:val="auto"/>
          <w:sz w:val="18"/>
          <w:szCs w:val="22"/>
          <w:lang w:val="en-US" w:eastAsia="en-US" w:bidi="ar-SA"/>
        </w:rPr>
      </w:pPr>
    </w:p>
    <w:p w:rsidR="00FE5E62" w:rsidRPr="00671968" w:rsidP="00FE5E62">
      <w:pPr>
        <w:rPr>
          <w:lang w:val="en-GB"/>
        </w:rPr>
      </w:pPr>
      <w:r w:rsidRPr="00671968">
        <w:rPr>
          <w:lang w:val="en-GB"/>
        </w:rPr>
        <w:t>In addition to a general product description, the trade names of the products/product groups (including any product codes) must be mentioned to which the EPD applies.</w:t>
      </w:r>
    </w:p>
    <w:p w:rsidR="007B171B" w:rsidP="00F40469">
      <w:pPr>
        <w:rPr>
          <w:lang w:val="en-US"/>
        </w:rPr>
      </w:pPr>
      <w:r w:rsidRPr="00671968">
        <w:rPr>
          <w:lang w:val="en-GB"/>
        </w:rPr>
        <w:t xml:space="preserve">If the declaration of trade names is not meaningfully possible (e.g. in the context of association EPDs), </w:t>
      </w:r>
      <w:r w:rsidRPr="00F40469" w:rsidR="00F40469">
        <w:rPr>
          <w:lang w:val="en-US"/>
        </w:rPr>
        <w:t>the product description must clearly demarcate the products product groups to which the EPD applies.</w:t>
      </w:r>
    </w:p>
    <w:p w:rsidR="00244EBC" w:rsidP="00F15635">
      <w:pPr>
        <w:numPr>
          <w:ilvl w:val="0"/>
          <w:numId w:val="0"/>
        </w:numPr>
        <w:rPr>
          <w:lang w:val="en-US"/>
        </w:rPr>
      </w:pPr>
      <w:r>
        <w:rPr>
          <w:lang w:val="en-US"/>
        </w:rPr>
        <w:t>.</w:t>
      </w:r>
      <w:bookmarkStart w:id="105" w:name="PCR_2_1_Produktbeschreibung"/>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Example epoxy resin products and/or adhesives: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Epoxy resin products generally comprise two product components based on an epoxy resin and a curing system. The epoxy resin is usually a reaction product comprising epichlorhydrin and bisphenol A/F. Polyamines or polyaminoamides are usually used as curing agents. Furthermore, depending on the product type, reactive diluting agents, fillers, auxiliaries or solvents can also be contained, for example.</w:t>
      </w:r>
      <w:bookmarkEnd w:id="105"/>
    </w:p>
    <w:p w:rsidR="00F23F80" w:rsidP="00F23F80">
      <w:pPr>
        <w:rPr>
          <w:lang w:val="en-US"/>
        </w:rPr>
      </w:pPr>
      <w:bookmarkEnd w:id="104"/>
      <w:r>
        <w:rPr>
          <w:lang w:val="en-US"/>
        </w:rPr>
        <w:t xml:space="preserve"> </w:t>
      </w:r>
      <w:bookmarkStart w:id="106" w:name="EPDEdit_2_1_Definition"/>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RPr="00671968" w:rsidP="00FE5E62">
      <w:pPr>
        <w:rPr>
          <w:lang w:val="en-GB"/>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w:t>
      </w:r>
    </w:p>
    <w:p w:rsidR="00FE5E62" w:rsidRPr="00671968" w:rsidP="00FE5E62">
      <w:pPr>
        <w:rPr>
          <w:lang w:val="en-GB"/>
        </w:rPr>
      </w:pPr>
      <w:r w:rsidRPr="00671968">
        <w:rPr>
          <w:lang w:val="en-GB"/>
        </w:rPr>
        <w:t xml:space="preserve">For the placing on the market of the product in the </w:t>
      </w:r>
      <w:r w:rsidR="00E54BC4">
        <w:rPr>
          <w:lang w:val="en-GB"/>
        </w:rPr>
        <w:t xml:space="preserve">European Union/European Free Trade Association </w:t>
      </w:r>
      <w:r w:rsidR="00E54BC4">
        <w:rPr>
          <w:lang w:val="en-GB"/>
        </w:rPr>
        <w:t>(</w:t>
      </w:r>
      <w:r w:rsidRPr="00671968">
        <w:rPr>
          <w:lang w:val="en-GB"/>
        </w:rPr>
        <w:t>EU/EFTA</w:t>
      </w:r>
      <w:r w:rsidR="00E54BC4">
        <w:rPr>
          <w:lang w:val="en-GB"/>
        </w:rPr>
        <w:t>)</w:t>
      </w:r>
      <w:r w:rsidRPr="00671968">
        <w:rPr>
          <w:lang w:val="en-GB"/>
        </w:rPr>
        <w:t xml:space="preserve"> (with the exception of Switzerland)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sidR="00934DAE">
        <w:rPr>
          <w:i/>
          <w:lang w:val="en-GB"/>
        </w:rPr>
        <w:t xml:space="preserve">EN </w:t>
      </w:r>
      <w:r w:rsidRPr="00934DAE" w:rsidR="00934DAE">
        <w:rPr>
          <w:i/>
          <w:lang w:val="en-GB"/>
        </w:rPr>
        <w:t>xyz:date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1b: Products according to the CPR based on an ETA].</w:t>
      </w:r>
    </w:p>
    <w:p w:rsidR="00FE5E62" w:rsidRPr="00671968" w:rsidP="00FE5E62">
      <w:pPr>
        <w:rPr>
          <w:lang w:val="en-GB"/>
        </w:rPr>
      </w:pPr>
      <w:r w:rsidRPr="00671968">
        <w:rPr>
          <w:lang w:val="en-GB"/>
        </w:rPr>
        <w:t xml:space="preserve">For the placing of the product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Pr>
          <w:i/>
          <w:lang w:val="en-GB"/>
        </w:rPr>
        <w:t xml:space="preserve">ETA no. </w:t>
      </w:r>
      <w:r w:rsidRPr="00934DAE">
        <w:rPr>
          <w:i/>
          <w:lang w:val="en-GB"/>
        </w:rPr>
        <w:t>xyz</w:t>
      </w:r>
      <w:r w:rsidRPr="00934DAE" w:rsidR="00E54BC4">
        <w:rPr>
          <w:i/>
          <w:lang w:val="en-GB"/>
        </w:rPr>
        <w:t>:</w:t>
      </w:r>
      <w:r w:rsidRPr="00934DAE">
        <w:rPr>
          <w:i/>
          <w:lang w:val="en-GB"/>
        </w:rPr>
        <w:t>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rPr>
          <w:lang w:val="en-GB"/>
        </w:rPr>
      </w:pPr>
      <w:r w:rsidRPr="00671968">
        <w:rPr>
          <w:lang w:val="en-GB"/>
        </w:rPr>
        <w:t xml:space="preserve">For the placing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following legal provisions apply:</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no. </w:t>
      </w:r>
      <w:r w:rsidRPr="00934DAE">
        <w:rPr>
          <w:i/>
          <w:lang w:val="en-GB"/>
        </w:rPr>
        <w:t>xyz</w:t>
      </w:r>
      <w:r w:rsidRPr="00934DAE" w:rsidR="00E54BC4">
        <w:rPr>
          <w:i/>
          <w:lang w:val="en-GB"/>
        </w:rPr>
        <w:t>:</w:t>
      </w:r>
      <w:r w:rsidRPr="00934DAE">
        <w:rPr>
          <w:i/>
          <w:lang w:val="en-GB"/>
        </w:rPr>
        <w:t xml:space="preserve"> date, title</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no. </w:t>
      </w:r>
      <w:r w:rsidRPr="00934DAE">
        <w:rPr>
          <w:i/>
          <w:lang w:val="en-GB"/>
        </w:rPr>
        <w:t>xyz</w:t>
      </w:r>
      <w:r w:rsidRPr="00934DAE" w:rsidR="00E54BC4">
        <w:rPr>
          <w:i/>
          <w:lang w:val="en-GB"/>
        </w:rPr>
        <w:t>:</w:t>
      </w:r>
      <w:r w:rsidRPr="00934DAE">
        <w:rPr>
          <w:i/>
          <w:lang w:val="en-GB"/>
        </w:rPr>
        <w:t xml:space="preserve"> date, title</w:t>
      </w:r>
    </w:p>
    <w:p w:rsidR="00FE5E62" w:rsidRPr="00671968" w:rsidP="00FE5E62">
      <w:pPr>
        <w:pStyle w:val="ListParagraph"/>
        <w:numPr>
          <w:ilvl w:val="0"/>
          <w:numId w:val="16"/>
        </w:numPr>
        <w:spacing w:before="0" w:line="240" w:lineRule="auto"/>
        <w:ind w:left="567" w:hanging="357"/>
        <w:rPr>
          <w:lang w:val="en-GB"/>
        </w:rPr>
      </w:pPr>
      <w:r w:rsidRPr="00671968">
        <w:rPr>
          <w:lang w:val="en-GB"/>
        </w:rPr>
        <w:t xml:space="preserve">and the harmonised standards based on these provisions: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w:t>
      </w:r>
      <w:r w:rsidRPr="00934DAE" w:rsidR="00934DAE">
        <w:rPr>
          <w:i/>
          <w:lang w:val="en-GB"/>
        </w:rPr>
        <w:t>date</w:t>
      </w:r>
      <w:r w:rsidRPr="00934DAE">
        <w:rPr>
          <w:i/>
          <w:lang w:val="en-GB"/>
        </w:rPr>
        <w:t>, title</w:t>
      </w:r>
    </w:p>
    <w:p w:rsidR="00FE5E62" w:rsidRPr="00671968" w:rsidP="00FE5E62">
      <w:pPr>
        <w:rPr>
          <w:lang w:val="en-GB"/>
        </w:rPr>
      </w:pPr>
    </w:p>
    <w:p w:rsidR="00FE5E62" w:rsidRPr="00671968" w:rsidP="00FE5E62">
      <w:pPr>
        <w:rPr>
          <w:lang w:val="en-GB"/>
        </w:rPr>
      </w:pPr>
      <w:r w:rsidRPr="00671968">
        <w:rPr>
          <w:lang w:val="en-GB"/>
        </w:rPr>
        <w:t xml:space="preserve">The CE-marking </w:t>
      </w:r>
      <w:r w:rsidRPr="00671968">
        <w:rPr>
          <w:lang w:val="en-GB"/>
        </w:rPr>
        <w:t>takes into account</w:t>
      </w:r>
      <w:r w:rsidRPr="00671968">
        <w:rPr>
          <w:lang w:val="en-GB"/>
        </w:rPr>
        <w:t xml:space="preserve"> the proof of conformity with the respective harmonized standards based on the legal provisions above.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provisions for harmonisation of the EU]:</w:t>
      </w:r>
    </w:p>
    <w:p w:rsidR="00FE5E62" w:rsidRPr="00671968" w:rsidP="00FE5E62">
      <w:pPr>
        <w:rPr>
          <w:lang w:val="en-GB"/>
        </w:rPr>
      </w:pPr>
      <w:r w:rsidRPr="00671968">
        <w:rPr>
          <w:lang w:val="en-GB"/>
        </w:rPr>
        <w:t xml:space="preserve">For the placing of the product on the market in the </w:t>
      </w:r>
      <w:r w:rsidR="003A1508">
        <w:rPr>
          <w:lang w:val="en-GB"/>
        </w:rPr>
        <w:t>European Union/European Free Trade Association (</w:t>
      </w:r>
      <w:r w:rsidRPr="00671968">
        <w:rPr>
          <w:lang w:val="en-GB"/>
        </w:rPr>
        <w:t>EU/EFTA</w:t>
      </w:r>
      <w:r w:rsidR="003A1508">
        <w:rPr>
          <w:lang w:val="en-GB"/>
        </w:rPr>
        <w:t>)</w:t>
      </w:r>
      <w:r w:rsidRPr="00671968">
        <w:rPr>
          <w:lang w:val="en-GB"/>
        </w:rPr>
        <w:t xml:space="preserve"> (with the exception of Switzerland) the Regulation (EU) No. 305/2011/ (CPR) and the following other provisions for harmonisation apply: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(EU) </w:t>
      </w:r>
      <w:r w:rsidRPr="00934DAE">
        <w:rPr>
          <w:i/>
          <w:lang w:val="en-GB"/>
        </w:rPr>
        <w:t>xyz</w:t>
      </w:r>
      <w:r w:rsidRPr="00934DAE" w:rsidR="0090770D">
        <w:rPr>
          <w:i/>
          <w:lang w:val="en-GB"/>
        </w:rPr>
        <w:t>:</w:t>
      </w:r>
      <w:r w:rsidRPr="00934DAE">
        <w:rPr>
          <w:i/>
          <w:lang w:val="en-GB"/>
        </w:rPr>
        <w:t>date</w:t>
      </w:r>
      <w:r w:rsidRPr="00934DAE">
        <w:rPr>
          <w:i/>
          <w:lang w:val="en-GB"/>
        </w:rPr>
        <w:t xml:space="preserve">, title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(EU) no. </w:t>
      </w:r>
      <w:r w:rsidRPr="00934DAE">
        <w:rPr>
          <w:i/>
          <w:lang w:val="en-GB"/>
        </w:rPr>
        <w:t>xyz</w:t>
      </w:r>
      <w:r w:rsidRPr="00934DAE" w:rsidR="003A1508">
        <w:rPr>
          <w:i/>
          <w:lang w:val="en-GB"/>
        </w:rPr>
        <w:t>:</w:t>
      </w:r>
      <w:r w:rsidRPr="00934DAE">
        <w:rPr>
          <w:i/>
          <w:lang w:val="en-GB"/>
        </w:rPr>
        <w:t>date</w:t>
      </w:r>
      <w:r w:rsidRPr="00934DAE">
        <w:rPr>
          <w:i/>
          <w:lang w:val="en-GB"/>
        </w:rPr>
        <w:t xml:space="preserve">, title. </w:t>
      </w:r>
    </w:p>
    <w:p w:rsidR="00FE5E62" w:rsidRPr="00671968" w:rsidP="00FE5E62">
      <w:pPr>
        <w:rPr>
          <w:lang w:val="en-GB"/>
        </w:rPr>
      </w:pPr>
    </w:p>
    <w:p w:rsidR="00FE5E62" w:rsidRPr="00671968" w:rsidP="00FE5E62">
      <w:pPr>
        <w:rPr>
          <w:lang w:val="en-GB"/>
        </w:rPr>
      </w:pPr>
      <w:r w:rsidRPr="00671968">
        <w:rPr>
          <w:lang w:val="en-GB"/>
        </w:rPr>
        <w:t xml:space="preserve">The product needs a </w:t>
      </w:r>
      <w:r>
        <w:rPr>
          <w:lang w:val="en-GB"/>
        </w:rPr>
        <w:t>d</w:t>
      </w:r>
      <w:r w:rsidRPr="00671968">
        <w:rPr>
          <w:lang w:val="en-GB"/>
        </w:rPr>
        <w:t xml:space="preserve">eclaration of </w:t>
      </w:r>
      <w:r>
        <w:rPr>
          <w:lang w:val="en-GB"/>
        </w:rPr>
        <w:t>p</w:t>
      </w:r>
      <w:r w:rsidRPr="00671968">
        <w:rPr>
          <w:lang w:val="en-GB"/>
        </w:rPr>
        <w:t xml:space="preserve">erformance in accordance with the CPR taking into consideration /EN </w:t>
      </w:r>
      <w:r w:rsidRPr="00671968">
        <w:rPr>
          <w:lang w:val="en-GB"/>
        </w:rPr>
        <w:t>xyz</w:t>
      </w:r>
      <w:r w:rsidRPr="00671968">
        <w:rPr>
          <w:lang w:val="en-GB"/>
        </w:rPr>
        <w:t>:</w:t>
      </w:r>
      <w:r w:rsidR="003A1508">
        <w:rPr>
          <w:lang w:val="en-GB"/>
        </w:rPr>
        <w:t xml:space="preserve"> </w:t>
      </w:r>
      <w:r w:rsidRPr="00671968">
        <w:rPr>
          <w:lang w:val="en-GB"/>
        </w:rPr>
        <w:t xml:space="preserve">date/, title or /ETA no. </w:t>
      </w:r>
      <w:r w:rsidRPr="00671968">
        <w:rPr>
          <w:lang w:val="en-GB"/>
        </w:rPr>
        <w:t>xyz</w:t>
      </w:r>
      <w:r w:rsidRPr="00671968">
        <w:rPr>
          <w:lang w:val="en-GB"/>
        </w:rPr>
        <w:t>/</w:t>
      </w:r>
      <w:r w:rsidR="003A1508">
        <w:rPr>
          <w:lang w:val="en-GB"/>
        </w:rPr>
        <w:t>:</w:t>
      </w:r>
      <w:r w:rsidRPr="00671968">
        <w:rPr>
          <w:lang w:val="en-GB"/>
        </w:rPr>
        <w:t>date</w:t>
      </w:r>
      <w:r w:rsidRPr="00671968">
        <w:rPr>
          <w:lang w:val="en-GB"/>
        </w:rPr>
        <w:t xml:space="preserve">, title respectively and the CE-marking. </w:t>
      </w:r>
    </w:p>
    <w:p w:rsidR="00FE5E62" w:rsidRPr="00671968" w:rsidP="00FE5E62">
      <w:pPr>
        <w:rPr>
          <w:lang w:val="en-GB"/>
        </w:rPr>
      </w:pPr>
      <w:r w:rsidRPr="00671968">
        <w:rPr>
          <w:lang w:val="en-GB"/>
        </w:rPr>
        <w:t xml:space="preserve">The CE-marking for the product </w:t>
      </w:r>
      <w:r w:rsidRPr="00671968">
        <w:rPr>
          <w:lang w:val="en-GB"/>
        </w:rPr>
        <w:t>takes into account</w:t>
      </w:r>
      <w:r w:rsidRPr="00671968">
        <w:rPr>
          <w:lang w:val="en-GB"/>
        </w:rPr>
        <w:t xml:space="preserve"> the Declaration of Performance in accordance with the CPR and the proof of conformity with the following harmonised standards or based on the other provisions for harmonisation:</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xyz:date</w:t>
      </w:r>
      <w:r w:rsidRPr="00934DAE">
        <w:rPr>
          <w:i/>
          <w:lang w:val="en-GB"/>
        </w:rPr>
        <w:t>, title</w:t>
      </w:r>
      <w:r w:rsidRPr="00934DAE">
        <w:rPr>
          <w:i/>
          <w:lang w:val="en-GB"/>
        </w:rPr>
        <w:t xml:space="preserve"> </w:t>
      </w:r>
    </w:p>
    <w:p w:rsidR="00FE5E62" w:rsidRPr="00934DAE" w:rsidP="00FE5E62">
      <w:pPr>
        <w:pStyle w:val="ListParagraph"/>
        <w:numPr>
          <w:ilvl w:val="0"/>
          <w:numId w:val="16"/>
        </w:numPr>
        <w:spacing w:before="0" w:line="240" w:lineRule="auto"/>
        <w:ind w:left="567" w:hanging="357"/>
        <w:rPr>
          <w:i/>
          <w:lang w:val="en-GB"/>
        </w:rPr>
      </w:pPr>
      <w:r>
        <w:rPr>
          <w:i/>
          <w:lang w:val="en-GB"/>
        </w:rPr>
        <w:t>S</w:t>
      </w:r>
      <w:r w:rsidRPr="00934DAE" w:rsidR="00934DAE">
        <w:rPr>
          <w:i/>
          <w:lang w:val="en-GB"/>
        </w:rPr>
        <w:t>ource</w:t>
      </w:r>
      <w:r w:rsidRPr="00934DAE">
        <w:rPr>
          <w:i/>
          <w:lang w:val="en-GB"/>
        </w:rPr>
        <w:t xml:space="preserve">, date, title </w:t>
      </w:r>
    </w:p>
    <w:p w:rsidR="00FE5E62" w:rsidRPr="00671968" w:rsidP="00FE5E62">
      <w:pPr>
        <w:rPr>
          <w:lang w:val="en-GB"/>
        </w:rPr>
      </w:pP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 xml:space="preserve">For the use and application of the product the respective national provisions at the place of use apply, in Germany for example the </w:t>
      </w:r>
      <w:r>
        <w:rPr>
          <w:lang w:val="en-GB"/>
        </w:rPr>
        <w:t>b</w:t>
      </w:r>
      <w:r w:rsidRPr="00671968">
        <w:rPr>
          <w:lang w:val="en-GB"/>
        </w:rPr>
        <w:t xml:space="preserve">uilding </w:t>
      </w:r>
      <w:r>
        <w:rPr>
          <w:lang w:val="en-GB"/>
        </w:rPr>
        <w:t>c</w:t>
      </w:r>
      <w:r w:rsidRPr="00671968">
        <w:rPr>
          <w:lang w:val="en-GB"/>
        </w:rPr>
        <w:t xml:space="preserve">odes of the </w:t>
      </w:r>
      <w:r w:rsidR="00171025">
        <w:rPr>
          <w:lang w:val="en-GB"/>
        </w:rPr>
        <w:t xml:space="preserve">federal states </w:t>
      </w:r>
      <w:r w:rsidRPr="00671968">
        <w:rPr>
          <w:lang w:val="en-GB"/>
        </w:rPr>
        <w:t>and the corresponding national specifications</w:t>
      </w:r>
      <w:r w:rsidRPr="00F23F80">
        <w:rPr>
          <w:lang w:val="en-US"/>
        </w:rPr>
        <w:t>.</w:t>
      </w:r>
    </w:p>
    <w:p w:rsidR="00862AE8" w:rsidP="00F23F80">
      <w:pPr>
        <w:rPr>
          <w:lang w:val="en-US"/>
        </w:rPr>
      </w:pPr>
    </w:p>
    <w:p w:rsidR="0083590B" w:rsidRPr="00F15635" w:rsidP="00F15635">
      <w:pPr>
        <w:pStyle w:val="Heading2"/>
        <w:rPr>
          <w:lang w:val="en-US"/>
        </w:rPr>
      </w:pPr>
      <w:bookmarkEnd w:id="106"/>
      <w:r w:rsidRPr="00F15635">
        <w:rPr>
          <w:lang w:val="en-US"/>
        </w:rPr>
        <w:t>Application</w:t>
      </w:r>
    </w:p>
    <w:p w:rsidR="004559E6" w:rsidP="002D16CB">
      <w:pPr>
        <w:rPr>
          <w:lang w:val="en-US"/>
        </w:rPr>
      </w:pPr>
      <w:bookmarkStart w:id="107" w:name="EPDEdit_2_2_Anwendung"/>
      <w:r w:rsidRPr="00F63B55">
        <w:rPr>
          <w:lang w:val="en-US"/>
        </w:rPr>
        <w:t>The designated application</w:t>
      </w:r>
      <w:r w:rsidRPr="00671968" w:rsidR="00FE5E62">
        <w:rPr>
          <w:lang w:val="en-GB"/>
        </w:rPr>
        <w:t xml:space="preserve"> must be specified for the products covered in the EPD.</w:t>
      </w:r>
      <w:r w:rsidR="00B02D4F">
        <w:rPr>
          <w:lang w:val="en-US"/>
        </w:rPr>
        <w:t xml:space="preserve"> </w:t>
      </w:r>
      <w:bookmarkEnd w:id="107"/>
    </w:p>
    <w:p w:rsidR="0018794D" w:rsidP="002D16CB">
      <w:pPr>
        <w:rPr>
          <w:lang w:val="en-US"/>
        </w:rPr>
      </w:pPr>
    </w:p>
    <w:p w:rsidR="0083590B" w:rsidRPr="002D16CB" w:rsidP="002D16CB">
      <w:pPr>
        <w:pStyle w:val="Heading2"/>
        <w:rPr>
          <w:lang w:val="en-US"/>
        </w:rPr>
      </w:pPr>
      <w:r w:rsidRPr="002D16CB">
        <w:rPr>
          <w:lang w:val="en-US"/>
        </w:rPr>
        <w:t>Technical Data</w:t>
      </w:r>
    </w:p>
    <w:p w:rsidR="00FE5E62" w:rsidRPr="00671968" w:rsidP="00FE5E62">
      <w:pPr>
        <w:rPr>
          <w:lang w:val="en-GB"/>
        </w:rPr>
      </w:pPr>
      <w:bookmarkStart w:id="108" w:name="EPDEdit_2_3_techn_Daten_Intro"/>
      <w:r w:rsidRPr="007010CC">
        <w:rPr>
          <w:lang w:val="en-US"/>
        </w:rPr>
        <w:t xml:space="preserve">The technical specifications of the </w:t>
      </w:r>
    </w:p>
    <w:p w:rsidR="00FE5E62" w:rsidRPr="00671968" w:rsidP="00FE5E62">
      <w:pPr>
        <w:rPr>
          <w:lang w:val="en-GB"/>
        </w:rPr>
      </w:pPr>
      <w:r w:rsidRPr="00671968">
        <w:rPr>
          <w:lang w:val="en-GB"/>
        </w:rPr>
        <w:t>products within the scope of the EPD shall be listed, including the reference to the test methods/test standards for each specification.</w:t>
      </w:r>
    </w:p>
    <w:p w:rsidR="00244EBC" w:rsidP="00FE5E62">
      <w:pPr>
        <w:rPr>
          <w:lang w:val="en-US"/>
        </w:rPr>
      </w:pPr>
      <w:r w:rsidRPr="00671968">
        <w:rPr>
          <w:lang w:val="en-GB"/>
        </w:rPr>
        <w:t>For products with CE marking, the technical specifications must be specified in accordance with information in the declaration of performance</w:t>
      </w:r>
      <w:r w:rsidRPr="007010CC" w:rsidR="007010CC">
        <w:rPr>
          <w:lang w:val="en-US"/>
        </w:rPr>
        <w:t>.</w:t>
      </w:r>
      <w:bookmarkStart w:id="109" w:name="PCR_2_3_Bautechnische_Daten_Intro"/>
      <w:r w:rsidR="00FC59E3">
        <w:rPr>
          <w:lang w:val="en-US"/>
        </w:rPr>
        <w:t xml:space="preserve">  </w:t>
      </w:r>
      <w:bookmarkEnd w:id="109"/>
      <w:r w:rsidR="00FC59E3">
        <w:rPr>
          <w:lang w:val="en-US"/>
        </w:rPr>
        <w:t xml:space="preserve"> </w:t>
      </w:r>
      <w:bookmarkEnd w:id="108"/>
      <w:bookmarkStart w:id="110" w:name="PCRLCA_2_3_techn_Daten"/>
    </w:p>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Constructional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Density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Tensile shear strength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acc. to DIN EN 14293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Tensile bond strength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acc. to DIN EN 14293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bl>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FA1D8A" w:rsidP="002D16CB">
      <w:pPr>
        <w:rPr>
          <w:lang w:val="en-US"/>
        </w:rPr>
      </w:pPr>
      <w:bookmarkEnd w:id="110"/>
    </w:p>
    <w:p w:rsidR="00F23F80" w:rsidP="002D16CB">
      <w:pPr>
        <w:rPr>
          <w:lang w:val="en-US"/>
        </w:rPr>
      </w:pPr>
      <w:bookmarkStart w:id="111" w:name="EPDEdit_2_3_techn_Daten_Leistung"/>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P="002D16CB">
      <w:pPr>
        <w:rPr>
          <w:lang w:val="en-US"/>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 xml:space="preserve">]: </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sidR="00934DAE">
        <w:rPr>
          <w:i/>
          <w:lang w:val="en-GB"/>
        </w:rPr>
        <w:t xml:space="preserve">EN </w:t>
      </w:r>
      <w:r w:rsidRPr="00934DAE" w:rsidR="00934DAE">
        <w:rPr>
          <w:i/>
          <w:lang w:val="en-GB"/>
        </w:rPr>
        <w:t>xyz:date</w:t>
      </w:r>
      <w:r w:rsidRPr="00934DAE">
        <w:rPr>
          <w:i/>
          <w:lang w:val="en-GB"/>
        </w:rPr>
        <w:t>, title.</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Pr>
          <w:i/>
          <w:lang w:val="en-GB"/>
        </w:rPr>
        <w:t>source,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1b: Product according to the CPR, based on an ETA]:</w:t>
      </w:r>
    </w:p>
    <w:p w:rsidR="00FE5E62" w:rsidRPr="00671968" w:rsidP="00FE5E62">
      <w:pPr>
        <w:pStyle w:val="ListParagraph"/>
        <w:numPr>
          <w:ilvl w:val="0"/>
          <w:numId w:val="16"/>
        </w:numPr>
        <w:spacing w:before="0" w:line="240" w:lineRule="auto"/>
        <w:ind w:left="567" w:hanging="357"/>
        <w:rPr>
          <w:lang w:val="en-GB"/>
        </w:rPr>
      </w:pPr>
      <w:r w:rsidRPr="00671968">
        <w:rPr>
          <w:lang w:val="en-GB"/>
        </w:rPr>
        <w:t>Performance</w:t>
      </w:r>
      <w:r w:rsidRPr="00671968">
        <w:rPr>
          <w:lang w:val="en-GB"/>
        </w:rPr>
        <w:t xml:space="preserv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Pr="00671968">
        <w:rPr>
          <w:lang w:val="en-GB"/>
        </w:rPr>
        <w:t>haracteri</w:t>
      </w:r>
      <w:r w:rsidR="00934DAE">
        <w:rPr>
          <w:lang w:val="en-GB"/>
        </w:rPr>
        <w:t xml:space="preserve">stics according to </w:t>
      </w:r>
      <w:r w:rsidRPr="00934DAE" w:rsidR="00934DAE">
        <w:rPr>
          <w:i/>
          <w:lang w:val="en-GB"/>
        </w:rPr>
        <w:t xml:space="preserve">ETA no. </w:t>
      </w:r>
      <w:r w:rsidRPr="00934DAE" w:rsidR="00934DAE">
        <w:rPr>
          <w:i/>
          <w:lang w:val="en-GB"/>
        </w:rPr>
        <w:t>xyz</w:t>
      </w:r>
      <w:r w:rsidRPr="00934DAE" w:rsidR="0090770D">
        <w:rPr>
          <w:i/>
          <w:lang w:val="en-GB"/>
        </w:rPr>
        <w:t>,</w:t>
      </w:r>
      <w:r w:rsidRPr="00934DAE">
        <w:rPr>
          <w:i/>
          <w:lang w:val="en-GB"/>
        </w:rPr>
        <w:t xml:space="preserve"> date, title</w:t>
      </w:r>
      <w:r w:rsidRPr="00671968">
        <w:rPr>
          <w:lang w:val="en-GB"/>
        </w:rPr>
        <w:t>.</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xml:space="preserve">, date, title </w:t>
      </w:r>
      <w:r w:rsidRPr="00671968">
        <w:rPr>
          <w:lang w:val="en-GB"/>
        </w:rPr>
        <w:t>(not part of CE-marking).</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according to the harmonised standards, based on provisions for harmonization. </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legal provisions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Pr>
          <w:i/>
          <w:lang w:val="en-GB"/>
        </w:rPr>
        <w:t xml:space="preserve">EN </w:t>
      </w:r>
      <w:r w:rsidRPr="00934DAE">
        <w:rPr>
          <w:i/>
          <w:lang w:val="en-GB"/>
        </w:rPr>
        <w:t>xyz</w:t>
      </w:r>
      <w:r w:rsidRPr="00934DAE">
        <w:rPr>
          <w:i/>
          <w:lang w:val="en-GB"/>
        </w:rPr>
        <w:t>:</w:t>
      </w:r>
      <w:r w:rsidRPr="00934DAE" w:rsidR="005D6F05">
        <w:rPr>
          <w:i/>
          <w:lang w:val="en-GB"/>
        </w:rPr>
        <w:t xml:space="preserve"> </w:t>
      </w:r>
      <w:r w:rsidRPr="00934DAE" w:rsidR="00934DAE">
        <w:rPr>
          <w:i/>
          <w:lang w:val="en-GB"/>
        </w:rPr>
        <w:t xml:space="preserve">date, title </w:t>
      </w:r>
      <w:r w:rsidR="00934DAE">
        <w:rPr>
          <w:lang w:val="en-GB"/>
        </w:rPr>
        <w:t xml:space="preserve">or </w:t>
      </w:r>
      <w:r w:rsidRPr="00934DAE" w:rsidR="00934DAE">
        <w:rPr>
          <w:i/>
          <w:lang w:val="en-GB"/>
        </w:rPr>
        <w:t xml:space="preserve">ETA no. </w:t>
      </w:r>
      <w:r w:rsidRPr="00934DAE" w:rsidR="00934DAE">
        <w:rPr>
          <w:i/>
          <w:lang w:val="en-GB"/>
        </w:rPr>
        <w:t>xyz</w:t>
      </w:r>
      <w:r w:rsidRPr="00934DAE">
        <w:rPr>
          <w:i/>
          <w:lang w:val="en-GB"/>
        </w:rPr>
        <w:t>, date, title</w:t>
      </w:r>
      <w:r w:rsidRPr="00671968">
        <w:rPr>
          <w:lang w:val="en-GB"/>
        </w:rPr>
        <w:t xml:space="preserve"> respectively.</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erformance data of the product, based on the harmonised standards, in accordance with the other provisions for harmonization.</w:t>
      </w:r>
    </w:p>
    <w:p w:rsidR="00FE5E62" w:rsidRPr="00671968" w:rsidP="00FE5E62">
      <w:pPr>
        <w:pStyle w:val="ListParagraph"/>
        <w:numPr>
          <w:ilvl w:val="0"/>
          <w:numId w:val="16"/>
        </w:numPr>
        <w:spacing w:before="0" w:line="240" w:lineRule="auto"/>
        <w:ind w:left="567" w:hanging="357"/>
        <w:rPr>
          <w:lang w:val="en-GB"/>
        </w:rPr>
      </w:pPr>
      <w:r>
        <w:rPr>
          <w:lang w:val="en-GB"/>
        </w:rPr>
        <w:t xml:space="preserve">Voluntary data: </w:t>
      </w:r>
      <w:r w:rsidRP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Performance data of the product with respect to its characteristics in accordance with the relevant technical provision (no CE-marking)</w:t>
      </w:r>
      <w:r w:rsidRPr="00F23F80">
        <w:rPr>
          <w:lang w:val="en-US"/>
        </w:rPr>
        <w:t>.</w:t>
      </w:r>
    </w:p>
    <w:p w:rsidR="00F23F80" w:rsidRPr="002757EC" w:rsidP="00F23F80">
      <w:pPr>
        <w:rPr>
          <w:lang w:val="en-US"/>
        </w:rPr>
      </w:pPr>
      <w:bookmarkEnd w:id="111"/>
    </w:p>
    <w:p w:rsidR="00063F32" w:rsidRPr="00026074" w:rsidP="001847C4">
      <w:pPr>
        <w:pStyle w:val="Heading2"/>
      </w:pPr>
      <w:bookmarkStart w:id="112" w:name="IBUEPD_2_5_Lieferzustand"/>
      <w:r w:rsidRPr="00B23484">
        <w:t>Delivery</w:t>
      </w:r>
      <w:r w:rsidRPr="00B23484">
        <w:t xml:space="preserve"> </w:t>
      </w:r>
      <w:r w:rsidRPr="00B23484">
        <w:t>status</w:t>
      </w:r>
    </w:p>
    <w:p w:rsidR="00063F32" w:rsidP="00CD0EB0">
      <w:pPr>
        <w:rPr>
          <w:lang w:val="en-US"/>
        </w:rPr>
      </w:pPr>
      <w:bookmarkStart w:id="113" w:name="EPDEdit_ibu_2_5_Inverkehrbringung"/>
      <w:r w:rsidRPr="00F63B55">
        <w:rPr>
          <w:lang w:val="en-US"/>
        </w:rPr>
        <w:t xml:space="preserve">The dimensions/quantities </w:t>
      </w:r>
      <w:r w:rsidRPr="00671968" w:rsidR="00FE5E62">
        <w:rPr>
          <w:lang w:val="en-GB"/>
        </w:rPr>
        <w:t>must be declared for the products covered in this EPD in their delivery status</w:t>
      </w:r>
      <w:r w:rsidRPr="009E0C04" w:rsidR="00775E95">
        <w:rPr>
          <w:lang w:val="en-US"/>
        </w:rPr>
        <w:t xml:space="preserve">. </w:t>
      </w:r>
      <w:bookmarkEnd w:id="113"/>
    </w:p>
    <w:p w:rsidR="004559E6" w:rsidRPr="009E0C04" w:rsidP="00CD0EB0">
      <w:pPr>
        <w:rPr>
          <w:lang w:val="en-US"/>
        </w:rPr>
      </w:pPr>
    </w:p>
    <w:p w:rsidR="00063F32" w:rsidRPr="001073EF" w:rsidP="00A300D9">
      <w:pPr>
        <w:pStyle w:val="Heading2"/>
      </w:pPr>
      <w:bookmarkEnd w:id="112"/>
      <w:r w:rsidRPr="000E4F91">
        <w:t xml:space="preserve">Base </w:t>
      </w:r>
      <w:r w:rsidRPr="000E4F91">
        <w:t>materials</w:t>
      </w:r>
      <w:r w:rsidRPr="000E4F91">
        <w:t>/</w:t>
      </w:r>
      <w:r w:rsidRPr="000E4F91">
        <w:t>Ancillary</w:t>
      </w:r>
      <w:r w:rsidRPr="000E4F91">
        <w:t xml:space="preserve"> </w:t>
      </w:r>
      <w:r w:rsidRPr="000E4F91">
        <w:t>materials</w:t>
      </w:r>
    </w:p>
    <w:p w:rsidR="00FE5E62" w:rsidP="00FE5E62">
      <w:pPr>
        <w:rPr>
          <w:lang w:val="en-GB"/>
        </w:rPr>
      </w:pPr>
      <w:bookmarkStart w:id="114" w:name="PCRLCA_2_6_Grundstoffe"/>
      <w:r>
        <w:rPr>
          <w:lang w:val="en-US"/>
        </w:rPr>
        <w:t xml:space="preserve"> </w:t>
      </w:r>
      <w:bookmarkEnd w:id="114"/>
      <w:bookmarkStart w:id="115" w:name="EPDEdit_2_6_Grundstoffe"/>
      <w:r w:rsidRPr="00671968">
        <w:rPr>
          <w:lang w:val="en-GB"/>
        </w:rPr>
        <w:t>The main constituents of the product or its components shall be indicated as mass percentages to enable the user of the EPD to understand the composition of the product in delivery status.</w:t>
      </w:r>
      <w:r w:rsidRPr="00671968">
        <w:rPr>
          <w:lang w:val="en-GB"/>
        </w:rPr>
        <w:t xml:space="preserve"> </w:t>
      </w:r>
      <w:r w:rsidRPr="00671968">
        <w:rPr>
          <w:lang w:val="en-GB"/>
        </w:rPr>
        <w:t>This information should support safety and efficiency during installation, use</w:t>
      </w:r>
      <w:r w:rsidR="00825D2A">
        <w:rPr>
          <w:lang w:val="en-GB"/>
        </w:rPr>
        <w:t xml:space="preserve">, </w:t>
      </w:r>
      <w:r w:rsidRPr="00671968">
        <w:rPr>
          <w:lang w:val="en-GB"/>
        </w:rPr>
        <w:t>and disposal of the product.</w:t>
      </w:r>
    </w:p>
    <w:p w:rsidR="00C21115" w:rsidRPr="00671968" w:rsidP="00FE5E62">
      <w:pPr>
        <w:rPr>
          <w:lang w:val="en-GB"/>
        </w:rPr>
      </w:pPr>
    </w:p>
    <w:p w:rsidR="00FE5E62" w:rsidRPr="00671968" w:rsidP="00FE5E62">
      <w:pPr>
        <w:rPr>
          <w:lang w:val="en-GB"/>
        </w:rPr>
      </w:pPr>
      <w:r w:rsidRPr="00671968">
        <w:rPr>
          <w:lang w:val="en-GB"/>
        </w:rPr>
        <w:t xml:space="preserve">When substances from the “Candidate List of Substances of Very High Concern </w:t>
      </w:r>
      <w:r w:rsidRPr="00B73CE6">
        <w:rPr>
          <w:lang w:val="en-GB"/>
        </w:rPr>
        <w:t>for A</w:t>
      </w:r>
      <w:r w:rsidRPr="00671968">
        <w:rPr>
          <w:lang w:val="en-GB"/>
        </w:rPr>
        <w:t>uthorisation” (SVHC) are part of the formulation with a mass percentage of &gt; 0,1 of the mass of the construction product, i.e. when they were added to the formulation on purpose, then the substances shall be declared</w:t>
      </w:r>
      <w:r>
        <w:rPr>
          <w:lang w:val="en-GB"/>
        </w:rPr>
        <w:t xml:space="preserve"> including CAS-number</w:t>
      </w:r>
      <w:r w:rsidRPr="00671968">
        <w:rPr>
          <w:lang w:val="en-GB"/>
        </w:rPr>
        <w:t>.</w:t>
      </w:r>
    </w:p>
    <w:p w:rsidR="00FE5E62" w:rsidRPr="00671968" w:rsidP="00FE5E62">
      <w:pPr>
        <w:rPr>
          <w:lang w:val="en-GB"/>
        </w:rPr>
      </w:pPr>
    </w:p>
    <w:p w:rsidR="00FE5E62" w:rsidRPr="00671968" w:rsidP="00FE5E62">
      <w:pPr>
        <w:rPr>
          <w:lang w:val="en-GB"/>
        </w:rPr>
      </w:pPr>
      <w:r w:rsidRPr="00671968">
        <w:rPr>
          <w:lang w:val="en-GB"/>
        </w:rPr>
        <w:t>If the construction product is a substance or mixture under the chemical law (</w:t>
      </w:r>
      <w:r w:rsidRPr="00A53971">
        <w:rPr>
          <w:i/>
          <w:lang w:val="en-GB"/>
        </w:rPr>
        <w:t>REACH</w:t>
      </w:r>
      <w:r w:rsidRPr="00671968">
        <w:rPr>
          <w:lang w:val="en-GB"/>
        </w:rPr>
        <w:t xml:space="preserve">), the concentration limit value refers to the entire product; if it is an article, </w:t>
      </w:r>
      <w:r w:rsidRPr="00671968">
        <w:rPr>
          <w:lang w:val="en-GB"/>
        </w:rPr>
        <w:t xml:space="preserve">the partial product or component applies as a unit of reference. </w:t>
      </w:r>
    </w:p>
    <w:p w:rsidR="00FE5E62" w:rsidRPr="00671968" w:rsidP="00FE5E62">
      <w:pPr>
        <w:spacing w:before="120" w:after="120"/>
        <w:rPr>
          <w:lang w:val="en-GB"/>
        </w:rPr>
      </w:pPr>
      <w:r w:rsidRPr="00671968">
        <w:rPr>
          <w:lang w:val="en-GB"/>
        </w:rPr>
        <w:t xml:space="preserve">The Candidate list can be found on the ECHA website address: </w:t>
      </w:r>
      <w:r>
        <w:fldChar w:fldCharType="begin"/>
      </w:r>
      <w:r>
        <w:instrText xml:space="preserve"> HYPERLINK "https://echa.europa.eu/de/home" </w:instrText>
      </w:r>
      <w:r>
        <w:fldChar w:fldCharType="separate"/>
      </w:r>
      <w:r w:rsidRPr="00822BFE" w:rsidR="0074255F">
        <w:rPr>
          <w:rStyle w:val="Hyperlink"/>
          <w:lang w:val="en-GB"/>
        </w:rPr>
        <w:t>https://echa.europa.eu/de/home</w:t>
      </w:r>
      <w:r>
        <w:fldChar w:fldCharType="end"/>
      </w:r>
      <w:r w:rsidRPr="00671968">
        <w:rPr>
          <w:lang w:val="en-GB"/>
        </w:rPr>
        <w:t>.</w:t>
      </w:r>
    </w:p>
    <w:p w:rsidR="00FE5E62" w:rsidP="00FE5E62">
      <w:pPr>
        <w:rPr>
          <w:lang w:val="en-GB"/>
        </w:rPr>
      </w:pPr>
      <w:r w:rsidRPr="00671968">
        <w:rPr>
          <w:lang w:val="en-GB"/>
        </w:rPr>
        <w:t>This declaration</w:t>
      </w:r>
      <w:r w:rsidR="00D02E92">
        <w:rPr>
          <w:lang w:val="en-GB"/>
        </w:rPr>
        <w:t xml:space="preserve"> is mandatory for all EPDs and</w:t>
      </w:r>
      <w:r w:rsidRPr="00671968">
        <w:rPr>
          <w:lang w:val="en-GB"/>
        </w:rPr>
        <w:t xml:space="preserve"> must be formulated as follows:</w:t>
      </w:r>
    </w:p>
    <w:p w:rsidR="00F138F7" w:rsidP="00FE5E62">
      <w:pPr>
        <w:rPr>
          <w:lang w:val="en-GB"/>
        </w:rPr>
      </w:pPr>
    </w:p>
    <w:p w:rsidR="00FE5E62" w:rsidP="00FE5E62">
      <w:pPr>
        <w:rPr>
          <w:lang w:val="en-GB"/>
        </w:rPr>
      </w:pPr>
      <w:r w:rsidRPr="00671968">
        <w:rPr>
          <w:lang w:val="en-GB"/>
        </w:rPr>
        <w:t xml:space="preserve">1) “This product/article/at least one partial article contains substances listed in the candidate list (date: </w:t>
      </w:r>
      <w:r w:rsidRPr="00671968">
        <w:rPr>
          <w:lang w:val="en-GB"/>
        </w:rPr>
        <w:t>dd.mm.yyyy</w:t>
      </w:r>
      <w:r w:rsidRPr="00671968">
        <w:rPr>
          <w:lang w:val="en-GB"/>
        </w:rPr>
        <w:t>) exceeding 0.1 percentage by mass: yes/no”.</w:t>
      </w:r>
    </w:p>
    <w:p w:rsidR="00FE5E62" w:rsidRPr="00671968" w:rsidP="00FE5E62">
      <w:pPr>
        <w:rPr>
          <w:lang w:val="en-GB"/>
        </w:rPr>
      </w:pPr>
      <w:r>
        <w:rPr>
          <w:lang w:val="en-GB"/>
        </w:rPr>
        <w:t xml:space="preserve">[if yes: List of respective SVHC and their CAS-number] </w:t>
      </w:r>
    </w:p>
    <w:p w:rsidR="00063F32" w:rsidRPr="009D23CD" w:rsidP="009D23CD">
      <w:pPr>
        <w:numPr>
          <w:ilvl w:val="0"/>
          <w:numId w:val="0"/>
        </w:numPr>
        <w:rPr>
          <w:lang w:val="en-US"/>
        </w:rPr>
      </w:pPr>
      <w:r w:rsidRPr="00F63B55">
        <w:rPr>
          <w:lang w:val="en-US"/>
        </w:rPr>
        <w:t xml:space="preserve"> </w:t>
      </w:r>
      <w:bookmarkStart w:id="116" w:name="PCR_2_6_Grundstoffe_SVHC"/>
      <w:r w:rsidRPr="00AA1535" w:rsidR="00487022">
        <w:rPr>
          <w:lang w:val="en-US"/>
        </w:rPr>
        <w:t>.</w:t>
      </w:r>
      <w:bookmarkEnd w:id="116"/>
      <w:r w:rsidRPr="00AA1535">
        <w:rPr>
          <w:lang w:val="en-US"/>
        </w:rPr>
        <w:t>.</w:t>
      </w:r>
      <w:bookmarkStart w:id="117" w:name="PCR_2_6_Angabe_M_Prozen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VOC content must be indicated for products subject to the Decopaint Guideline 2004/42/EG.</w:t>
      </w:r>
      <w:bookmarkEnd w:id="117"/>
    </w:p>
    <w:p w:rsidR="00FE5E62" w:rsidP="009D23CD">
      <w:pPr>
        <w:rPr>
          <w:lang w:val="en-US"/>
        </w:rPr>
      </w:pPr>
      <w:bookmarkStart w:id="118" w:name="IBUEPD_2_6_Grundstoffe"/>
    </w:p>
    <w:p w:rsidR="00FE5E62" w:rsidP="009D23CD">
      <w:pPr>
        <w:rPr>
          <w:lang w:val="en-US"/>
        </w:rPr>
      </w:pPr>
      <w:r w:rsidRPr="009D23CD">
        <w:rPr>
          <w:lang w:val="en-US"/>
        </w:rPr>
        <w:t>[If yes:] - Information on the concentration and/or concentration range (</w:t>
      </w:r>
      <w:r>
        <w:rPr>
          <w:lang w:val="en-US"/>
        </w:rPr>
        <w:t>comparable</w:t>
      </w:r>
      <w:r w:rsidR="00A53971">
        <w:rPr>
          <w:lang w:val="en-US"/>
        </w:rPr>
        <w:t xml:space="preserve"> info</w:t>
      </w:r>
      <w:r w:rsidRPr="009D23CD">
        <w:rPr>
          <w:lang w:val="en-US"/>
        </w:rPr>
        <w:t xml:space="preserve">rmation on hazardous properties and </w:t>
      </w:r>
      <w:r>
        <w:rPr>
          <w:lang w:val="en-US"/>
        </w:rPr>
        <w:t>if relevant</w:t>
      </w:r>
      <w:r w:rsidR="00697F54">
        <w:rPr>
          <w:lang w:val="en-US"/>
        </w:rPr>
        <w:t>,</w:t>
      </w:r>
      <w:r w:rsidRPr="009D23CD">
        <w:rPr>
          <w:lang w:val="en-US"/>
        </w:rPr>
        <w:t xml:space="preserve"> information on the partial </w:t>
      </w:r>
      <w:r>
        <w:rPr>
          <w:lang w:val="en-US"/>
        </w:rPr>
        <w:t>article</w:t>
      </w:r>
      <w:r w:rsidRPr="009D23CD">
        <w:rPr>
          <w:lang w:val="en-US"/>
        </w:rPr>
        <w:t xml:space="preserve"> in the case of </w:t>
      </w:r>
      <w:r>
        <w:rPr>
          <w:lang w:val="en-US"/>
        </w:rPr>
        <w:t>articles</w:t>
      </w:r>
    </w:p>
    <w:p w:rsidR="00FE5E62" w:rsidP="009D23CD">
      <w:pPr>
        <w:rPr>
          <w:lang w:val="en-US"/>
        </w:rPr>
      </w:pPr>
    </w:p>
    <w:p w:rsidR="00C21115" w:rsidRPr="00671968" w:rsidP="00FE5E62">
      <w:pPr>
        <w:rPr>
          <w:lang w:val="en-GB"/>
        </w:rPr>
      </w:pPr>
      <w:r w:rsidRPr="00671968">
        <w:rPr>
          <w:lang w:val="en-GB"/>
        </w:rPr>
        <w:t>If the construction product is a substance or mixture under the chemical law (REACH), the safety data sheet shall be made available in the EPD, e.g. by a link. In addition</w:t>
      </w:r>
      <w:r w:rsidR="00697F54">
        <w:rPr>
          <w:lang w:val="en-GB"/>
        </w:rPr>
        <w:t>,</w:t>
      </w:r>
      <w:r w:rsidRPr="00671968">
        <w:rPr>
          <w:lang w:val="en-GB"/>
        </w:rPr>
        <w:t xml:space="preserve"> the concentration</w:t>
      </w:r>
      <w:r w:rsidR="00A53971">
        <w:rPr>
          <w:lang w:val="en-GB"/>
        </w:rPr>
        <w:t>s</w:t>
      </w:r>
      <w:r w:rsidRPr="00671968">
        <w:rPr>
          <w:lang w:val="en-GB"/>
        </w:rPr>
        <w:t xml:space="preserve"> of the hazardous substance as well as its hazardous properties have to be stated in the EPD.</w:t>
      </w:r>
    </w:p>
    <w:p w:rsidR="00FE5E62" w:rsidRPr="00FE5E62" w:rsidP="009D23CD">
      <w:pPr>
        <w:rPr>
          <w:lang w:val="en-GB"/>
        </w:rPr>
      </w:pPr>
    </w:p>
    <w:p w:rsidR="00FE5E62" w:rsidRPr="00671968" w:rsidP="00FE5E62">
      <w:pPr>
        <w:rPr>
          <w:lang w:val="en-GB"/>
        </w:rPr>
      </w:pPr>
      <w:r w:rsidRPr="00671968">
        <w:rPr>
          <w:lang w:val="en-GB"/>
        </w:rPr>
        <w:t xml:space="preserve">CMR substances in categories 1A and 1B must also be </w:t>
      </w:r>
      <w:r>
        <w:rPr>
          <w:lang w:val="en-GB"/>
        </w:rPr>
        <w:t>declared including CAS-number</w:t>
      </w:r>
      <w:r w:rsidRPr="00671968">
        <w:rPr>
          <w:lang w:val="en-GB"/>
        </w:rPr>
        <w:t xml:space="preserve"> if a European harmonised classification is available as well as information on treatment with biocides.</w:t>
      </w:r>
      <w:r w:rsidR="00D02E92">
        <w:rPr>
          <w:lang w:val="en-GB"/>
        </w:rPr>
        <w:t xml:space="preserve"> For IBU-EPDs statement 2) and 3) are mandatory.</w:t>
      </w:r>
    </w:p>
    <w:p w:rsidR="00FE5E62" w:rsidRPr="00671968" w:rsidP="00FE5E62">
      <w:pPr>
        <w:rPr>
          <w:lang w:val="en-GB"/>
        </w:rPr>
      </w:pPr>
      <w:r w:rsidRPr="00671968">
        <w:rPr>
          <w:lang w:val="en-GB"/>
        </w:rPr>
        <w:t>This statement on other CMR substances which are not listed as SVHC and on biocides must be formulated as follows:</w:t>
      </w:r>
    </w:p>
    <w:p w:rsidR="00FE5E62" w:rsidRPr="00671968" w:rsidP="00FE5E62">
      <w:pPr>
        <w:rPr>
          <w:lang w:val="en-GB"/>
        </w:rPr>
      </w:pPr>
    </w:p>
    <w:p w:rsidR="00FE5E62" w:rsidRPr="00671968" w:rsidP="00FE5E62">
      <w:pPr>
        <w:rPr>
          <w:lang w:val="en-GB"/>
        </w:rPr>
      </w:pPr>
      <w:r w:rsidRPr="00671968">
        <w:rPr>
          <w:lang w:val="en-GB"/>
        </w:rPr>
        <w:t>2) “This product/article/at least one partial article contains other CMR substances in categories 1A or 1B which are not on the candidate list, exceeding 0.1 percentage by mass: yes/no”</w:t>
      </w:r>
    </w:p>
    <w:p w:rsidR="00FE5E62" w:rsidRPr="00671968" w:rsidP="00FE5E62">
      <w:pPr>
        <w:rPr>
          <w:lang w:val="en-GB"/>
        </w:rPr>
      </w:pPr>
    </w:p>
    <w:p w:rsidR="00FE5E62" w:rsidRPr="00671968" w:rsidP="00FE5E62">
      <w:pPr>
        <w:rPr>
          <w:lang w:val="en-GB"/>
        </w:rPr>
      </w:pPr>
      <w:r w:rsidRPr="00671968">
        <w:rPr>
          <w:lang w:val="en-GB"/>
        </w:rPr>
        <w:t>[If yes:] – List the concentration and/or concentration ranges (comparable to the information on a safety data sheet), provide information on hazardous properties and if relevant information on the partial article in the case of articles.</w:t>
      </w:r>
    </w:p>
    <w:p w:rsidR="00FE5E62" w:rsidRPr="00671968" w:rsidP="00FE5E62">
      <w:pPr>
        <w:rPr>
          <w:lang w:val="en-GB"/>
        </w:rPr>
      </w:pPr>
    </w:p>
    <w:p w:rsidR="00FE5E62" w:rsidRPr="00671968" w:rsidP="00FE5E62">
      <w:pPr>
        <w:rPr>
          <w:lang w:val="en-GB"/>
        </w:rPr>
      </w:pPr>
      <w:r w:rsidRPr="00671968">
        <w:rPr>
          <w:lang w:val="en-GB"/>
        </w:rPr>
        <w:t>3) “Biocide products were added to this construction product or it has been treated with biocide products (this then concerns a treated product as defined by the (EU) Ordinance on Biocide Products No. 528/2012): yes/no”</w:t>
      </w:r>
    </w:p>
    <w:p w:rsidR="00FE5E62" w:rsidRPr="00671968" w:rsidP="00FE5E62">
      <w:pPr>
        <w:rPr>
          <w:lang w:val="en-GB"/>
        </w:rPr>
      </w:pPr>
    </w:p>
    <w:p w:rsidR="00FE5E62" w:rsidRPr="00671968" w:rsidP="00FE5E62">
      <w:pPr>
        <w:rPr>
          <w:lang w:val="en-GB"/>
        </w:rPr>
      </w:pPr>
      <w:r w:rsidRPr="00671968">
        <w:rPr>
          <w:lang w:val="en-GB"/>
        </w:rPr>
        <w:t>[If yes:] - List the biocides referred to above.</w:t>
      </w:r>
    </w:p>
    <w:p w:rsidR="00FE5E62" w:rsidRPr="00671968" w:rsidP="00FE5E62">
      <w:pPr>
        <w:rPr>
          <w:lang w:val="en-GB"/>
        </w:rPr>
      </w:pPr>
      <w:r w:rsidRPr="00671968">
        <w:rPr>
          <w:lang w:val="en-GB"/>
        </w:rPr>
        <w:t>The active substance and the product type (in-can preservative, film preservative, wood protection</w:t>
      </w:r>
      <w:r w:rsidR="00F54C07">
        <w:rPr>
          <w:lang w:val="en-GB"/>
        </w:rPr>
        <w:t>,</w:t>
      </w:r>
      <w:r w:rsidRPr="00671968">
        <w:rPr>
          <w:lang w:val="en-GB"/>
        </w:rPr>
        <w:t xml:space="preserve"> etc. according to the Ordinance on Biocide Products (see also 1.4) must be indicated.</w:t>
      </w:r>
    </w:p>
    <w:p w:rsidR="00FE5E62" w:rsidRPr="00671968" w:rsidP="00FE5E62">
      <w:pPr>
        <w:rPr>
          <w:lang w:val="en-GB"/>
        </w:rPr>
      </w:pPr>
    </w:p>
    <w:p w:rsidR="00FE5E62" w:rsidP="00CD0EB0">
      <w:pPr>
        <w:rPr>
          <w:lang w:val="en-GB"/>
        </w:rPr>
      </w:pPr>
      <w:r w:rsidRPr="00671968">
        <w:rPr>
          <w:lang w:val="en-GB"/>
        </w:rPr>
        <w:t>Ancillary materials and additives remaining on the product must also be declared</w:t>
      </w:r>
      <w:r w:rsidR="00F54C07">
        <w:rPr>
          <w:lang w:val="en-GB"/>
        </w:rPr>
        <w:t>.</w:t>
      </w:r>
    </w:p>
    <w:p w:rsidR="00FE5E62" w:rsidP="00CD0EB0">
      <w:pPr>
        <w:rPr>
          <w:lang w:val="en-GB"/>
        </w:rPr>
      </w:pPr>
      <w:r w:rsidRPr="00F63B55">
        <w:rPr>
          <w:lang w:val="en-US"/>
        </w:rPr>
        <w:t>If additives such as fire retardants, softeners or biocides are used, their functional chemical group must be indicated</w:t>
      </w:r>
      <w:r>
        <w:rPr>
          <w:lang w:val="en-US"/>
        </w:rPr>
        <w:t>.</w:t>
      </w:r>
    </w:p>
    <w:p w:rsidR="00063F32" w:rsidP="00CD0EB0">
      <w:pPr>
        <w:rPr>
          <w:lang w:val="en-US"/>
        </w:rPr>
      </w:pPr>
      <w:r w:rsidRPr="009E0C04">
        <w:rPr>
          <w:lang w:val="en-US"/>
        </w:rPr>
        <w:t>.</w:t>
      </w:r>
      <w:bookmarkEnd w:id="118"/>
      <w:bookmarkStart w:id="119" w:name="PCR_2_6_Hilfsstoffe"/>
      <w:r w:rsidRPr="009E0C04" w:rsidR="000C1972">
        <w:rPr>
          <w:lang w:val="en-US"/>
        </w:rPr>
        <w:t xml:space="preserve"> </w:t>
      </w:r>
      <w:bookmarkEnd w:id="119"/>
    </w:p>
    <w:p w:rsidR="00FE5E62" w:rsidRPr="009E0C04" w:rsidP="00CD0EB0">
      <w:pPr>
        <w:rPr>
          <w:lang w:val="en-US"/>
        </w:rPr>
      </w:pPr>
    </w:p>
    <w:p w:rsidR="002C4E9E" w:rsidP="00CD0EB0">
      <w:pPr>
        <w:numPr>
          <w:ilvl w:val="0"/>
          <w:numId w:val="0"/>
        </w:numPr>
        <w:rPr>
          <w:lang w:val="en-US"/>
        </w:rPr>
      </w:pPr>
      <w:r w:rsidRPr="00671968">
        <w:rPr>
          <w:lang w:val="en-GB"/>
        </w:rPr>
        <w:t>Statements like “</w:t>
      </w:r>
      <w:r>
        <w:rPr>
          <w:lang w:val="en-GB"/>
        </w:rPr>
        <w:t>…</w:t>
      </w:r>
      <w:r w:rsidRPr="00671968">
        <w:rPr>
          <w:lang w:val="en-GB"/>
        </w:rPr>
        <w:t xml:space="preserve">free of ….” </w:t>
      </w:r>
      <w:r>
        <w:rPr>
          <w:lang w:val="en-GB"/>
        </w:rPr>
        <w:t xml:space="preserve">and/or </w:t>
      </w:r>
      <w:r w:rsidRPr="00CF3388">
        <w:rPr>
          <w:lang w:val="en-GB"/>
        </w:rPr>
        <w:t>“</w:t>
      </w:r>
      <w:r>
        <w:rPr>
          <w:lang w:val="en-GB"/>
        </w:rPr>
        <w:t>…</w:t>
      </w:r>
      <w:r w:rsidRPr="00CF3388">
        <w:rPr>
          <w:lang w:val="en-GB"/>
        </w:rPr>
        <w:t>does not contain</w:t>
      </w:r>
      <w:r>
        <w:rPr>
          <w:lang w:val="en-GB"/>
        </w:rPr>
        <w:t xml:space="preserve">…” </w:t>
      </w:r>
      <w:r w:rsidRPr="00671968">
        <w:rPr>
          <w:lang w:val="en-GB"/>
        </w:rPr>
        <w:t>may not be used</w:t>
      </w:r>
      <w:r w:rsidRPr="009E0C04" w:rsidR="00063F32">
        <w:rPr>
          <w:lang w:val="en-US"/>
        </w:rPr>
        <w:t>.</w:t>
      </w:r>
      <w:bookmarkStart w:id="120" w:name="PCR_2_6_weitere_Ausführungen"/>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Specification as "solvent-free to TRGS 610" indicating the corresponding GISCODES for solvent-free installation materials is permissible.</w:t>
      </w:r>
      <w:bookmarkEnd w:id="120"/>
    </w:p>
    <w:p w:rsidR="002C4E9E" w:rsidRPr="009E0C04" w:rsidP="00CD0EB0">
      <w:pPr>
        <w:rPr>
          <w:noProof/>
          <w:lang w:val="en-US"/>
        </w:rPr>
      </w:pPr>
      <w:r w:rsidRPr="009E0C04">
        <w:rPr>
          <w:noProof/>
          <w:lang w:val="en-US"/>
        </w:rPr>
        <w:t xml:space="preserve"> </w:t>
      </w:r>
      <w:bookmarkEnd w:id="115"/>
    </w:p>
    <w:p w:rsidR="00063F32" w:rsidRPr="00026074" w:rsidP="001847C4">
      <w:pPr>
        <w:pStyle w:val="Heading2"/>
      </w:pPr>
      <w:bookmarkStart w:id="121" w:name="IBUEPD_2_7_Herstellung"/>
      <w:r w:rsidRPr="00B23484">
        <w:t>Manufacture</w:t>
      </w:r>
    </w:p>
    <w:p w:rsidR="009E0C04" w:rsidP="009E0C04">
      <w:pPr>
        <w:rPr>
          <w:lang w:val="en-US"/>
        </w:rPr>
      </w:pPr>
      <w:bookmarkStart w:id="122" w:name="EPDEdit_ibu_2_7_Herstellung"/>
      <w:r w:rsidRPr="00F63B55">
        <w:rPr>
          <w:lang w:val="en-US"/>
        </w:rPr>
        <w:t xml:space="preserve">The manufacturing process must be described and can be illustrated using a simple graphic. If the EPD applies for several locations, the production </w:t>
      </w:r>
      <w:r w:rsidRPr="00671968" w:rsidR="009B68D5">
        <w:rPr>
          <w:lang w:val="en-GB"/>
        </w:rPr>
        <w:t xml:space="preserve">processes must be described for all </w:t>
      </w:r>
      <w:r w:rsidR="009B68D5">
        <w:rPr>
          <w:lang w:val="en-GB"/>
        </w:rPr>
        <w:t>sites</w:t>
      </w:r>
      <w:r w:rsidR="00C31B69">
        <w:rPr>
          <w:lang w:val="en-US"/>
        </w:rPr>
        <w:t xml:space="preserve"> in case they differ.</w:t>
      </w:r>
    </w:p>
    <w:p w:rsidR="009B68D5" w:rsidRPr="00F63B55" w:rsidP="009E0C04">
      <w:pPr>
        <w:rPr>
          <w:lang w:val="en-US"/>
        </w:rPr>
      </w:pPr>
    </w:p>
    <w:p w:rsidR="009B68D5" w:rsidP="009E0C04">
      <w:pPr>
        <w:rPr>
          <w:lang w:val="en-US"/>
        </w:rPr>
      </w:pPr>
      <w:r w:rsidRPr="00F63B55">
        <w:rPr>
          <w:lang w:val="en-US"/>
        </w:rPr>
        <w:t>Quality management systems can be referred to</w:t>
      </w:r>
      <w:r w:rsidRPr="009E0C04" w:rsidR="002E5936">
        <w:rPr>
          <w:lang w:val="en-US"/>
        </w:rPr>
        <w:t>.</w:t>
      </w:r>
    </w:p>
    <w:p w:rsidR="004559E6" w:rsidRPr="009E0C04" w:rsidP="009E0C04">
      <w:pPr>
        <w:rPr>
          <w:lang w:val="en-US"/>
        </w:rPr>
      </w:pPr>
      <w:r w:rsidRPr="009E0C04">
        <w:rPr>
          <w:lang w:val="en-US"/>
        </w:rPr>
        <w:t xml:space="preserve"> </w:t>
      </w:r>
      <w:bookmarkEnd w:id="122"/>
    </w:p>
    <w:p w:rsidR="00063F32" w:rsidRPr="00026074" w:rsidP="001847C4">
      <w:pPr>
        <w:pStyle w:val="Heading2"/>
      </w:pPr>
      <w:bookmarkEnd w:id="121"/>
      <w:bookmarkStart w:id="123" w:name="IBUEPD_2_8_Umwelt_Herstellung"/>
      <w:r w:rsidRPr="00B23484">
        <w:t xml:space="preserve">Environment and </w:t>
      </w:r>
      <w:r w:rsidRPr="00B23484">
        <w:t>health</w:t>
      </w:r>
      <w:r w:rsidRPr="00B23484">
        <w:t xml:space="preserve"> </w:t>
      </w:r>
      <w:r w:rsidRPr="00B23484">
        <w:t>during</w:t>
      </w:r>
      <w:r w:rsidRPr="00B23484">
        <w:t xml:space="preserve"> </w:t>
      </w:r>
      <w:r w:rsidRPr="00B23484">
        <w:t>manufacturing</w:t>
      </w:r>
    </w:p>
    <w:p w:rsidR="00063F32" w:rsidP="00CD0EB0">
      <w:pPr>
        <w:rPr>
          <w:lang w:val="en-US"/>
        </w:rPr>
      </w:pPr>
      <w:bookmarkStart w:id="124" w:name="EPDEdit_ibu_2_8_Umwelt_Herstellung"/>
      <w:r w:rsidRPr="00F63B55">
        <w:rPr>
          <w:lang w:val="en-US"/>
        </w:rPr>
        <w:t>Presentation of measures relating to health protection during the manufacturing process extending beyond national guidelines (of the production country)</w:t>
      </w:r>
      <w:r w:rsidRPr="006D2482">
        <w:rPr>
          <w:lang w:val="en-US"/>
        </w:rPr>
        <w:t>.</w:t>
      </w:r>
      <w:bookmarkStart w:id="125" w:name="PCR_2_8_Gesetze_und_Verbote"/>
      <w:r w:rsidRPr="006D2482" w:rsidR="002A4BE0">
        <w:rPr>
          <w:lang w:val="en-US"/>
        </w:rPr>
        <w:t xml:space="preserve">  </w:t>
      </w:r>
      <w:bookmarkEnd w:id="125"/>
    </w:p>
    <w:p w:rsidR="009B68D5" w:rsidRPr="006D2482" w:rsidP="00CD0EB0">
      <w:pPr>
        <w:rPr>
          <w:lang w:val="en-US"/>
        </w:rPr>
      </w:pPr>
    </w:p>
    <w:p w:rsidR="006D2482" w:rsidP="006D2482">
      <w:pPr>
        <w:rPr>
          <w:lang w:val="en-US"/>
        </w:rPr>
      </w:pPr>
      <w:r w:rsidRPr="00F63B55">
        <w:rPr>
          <w:lang w:val="en-US"/>
        </w:rPr>
        <w:t>Presentation of measures relating to environmental protection during the manufacturing process extending beyond national guidelines or plant-specific requirements, e.g. description of special environmentally-friendly dealings with waste air, waste water</w:t>
      </w:r>
      <w:r w:rsidR="00697F54">
        <w:rPr>
          <w:lang w:val="en-US"/>
        </w:rPr>
        <w:t>,</w:t>
      </w:r>
      <w:r w:rsidRPr="00F63B55">
        <w:rPr>
          <w:lang w:val="en-US"/>
        </w:rPr>
        <w:t xml:space="preserve"> and waste as well as noise emissions.</w:t>
      </w:r>
    </w:p>
    <w:p w:rsidR="009B68D5" w:rsidRPr="00F63B55" w:rsidP="006D2482">
      <w:pPr>
        <w:rPr>
          <w:lang w:val="en-US"/>
        </w:rPr>
      </w:pPr>
    </w:p>
    <w:p w:rsidR="00244EBC" w:rsidP="006D2482">
      <w:pPr>
        <w:rPr>
          <w:lang w:val="en-US"/>
        </w:rPr>
      </w:pPr>
      <w:r w:rsidRPr="00F63B55">
        <w:rPr>
          <w:lang w:val="en-US"/>
        </w:rPr>
        <w:t>Information on the Environment Management System or similar (if available)</w:t>
      </w:r>
      <w:r w:rsidRPr="006D2482" w:rsidR="002A4BE0">
        <w:rPr>
          <w:lang w:val="en-US"/>
        </w:rPr>
        <w:t>.</w:t>
      </w:r>
      <w:bookmarkStart w:id="126" w:name="PCR_2_8_Umwelt_Herstellung"/>
      <w:r w:rsidR="005C1953">
        <w:rPr>
          <w:lang w:val="en-US"/>
        </w:rPr>
        <w:t xml:space="preserve">    </w:t>
      </w:r>
      <w:r w:rsidRPr="006D2482" w:rsidR="002A4BE0">
        <w:rPr>
          <w:lang w:val="en-US"/>
        </w:rPr>
        <w:t xml:space="preserve"> </w:t>
      </w:r>
      <w:bookmarkEnd w:id="126"/>
    </w:p>
    <w:p w:rsidR="004559E6" w:rsidRPr="006D2482" w:rsidP="006D2482">
      <w:pPr>
        <w:rPr>
          <w:lang w:val="en-US"/>
        </w:rPr>
      </w:pPr>
      <w:r w:rsidRPr="006D2482">
        <w:rPr>
          <w:lang w:val="en-US"/>
        </w:rPr>
        <w:t xml:space="preserve"> </w:t>
      </w:r>
      <w:bookmarkEnd w:id="124"/>
    </w:p>
    <w:p w:rsidR="00063F32" w:rsidRPr="00026074" w:rsidP="001847C4">
      <w:pPr>
        <w:pStyle w:val="Heading2"/>
      </w:pPr>
      <w:bookmarkEnd w:id="123"/>
      <w:bookmarkStart w:id="127" w:name="IBUEPD_2_9_Produktverarbeitung"/>
      <w:r>
        <w:t>Product</w:t>
      </w:r>
      <w:r>
        <w:t xml:space="preserve"> </w:t>
      </w:r>
      <w:r>
        <w:t>processing</w:t>
      </w:r>
      <w:r w:rsidRPr="00B23484">
        <w:t>/Installation</w:t>
      </w:r>
    </w:p>
    <w:p w:rsidR="009B68D5" w:rsidRPr="00671968" w:rsidP="009B68D5">
      <w:pPr>
        <w:rPr>
          <w:lang w:val="en-GB"/>
        </w:rPr>
      </w:pPr>
      <w:bookmarkStart w:id="128" w:name="EPDEdit_ibu_2_9_Produktverarbeitung"/>
      <w:r w:rsidRPr="00F63B55">
        <w:rPr>
          <w:lang w:val="en-US"/>
        </w:rPr>
        <w:t xml:space="preserve">Description of the type of processing, </w:t>
      </w:r>
    </w:p>
    <w:p w:rsidR="009B68D5" w:rsidRPr="00671968" w:rsidP="009B68D5">
      <w:pPr>
        <w:rPr>
          <w:lang w:val="en-GB"/>
        </w:rPr>
      </w:pPr>
      <w:r w:rsidRPr="00671968">
        <w:rPr>
          <w:lang w:val="en-GB"/>
        </w:rPr>
        <w:t>machinery and tools used, dust extraction etc., auxiliary materials needed for installation as well as measures for noise reduction.</w:t>
      </w:r>
    </w:p>
    <w:p w:rsidR="00063F32" w:rsidP="009B68D5">
      <w:pPr>
        <w:rPr>
          <w:lang w:val="en-US"/>
        </w:rPr>
      </w:pPr>
      <w:r w:rsidRPr="00671968">
        <w:rPr>
          <w:lang w:val="en-GB"/>
        </w:rPr>
        <w:t xml:space="preserve">Information on the rules of technology as well as on workers safety and environmental </w:t>
      </w:r>
      <w:r w:rsidRPr="00F63B55" w:rsidR="006D2482">
        <w:rPr>
          <w:lang w:val="en-US"/>
        </w:rPr>
        <w:t>protection is possible</w:t>
      </w:r>
      <w:r w:rsidR="008F13A5">
        <w:rPr>
          <w:lang w:val="en-US"/>
        </w:rPr>
        <w:t>.</w:t>
      </w:r>
    </w:p>
    <w:p w:rsidR="004559E6" w:rsidRPr="006D2482" w:rsidP="006D2482">
      <w:pPr>
        <w:rPr>
          <w:lang w:val="en-US"/>
        </w:rPr>
      </w:pPr>
      <w:bookmarkEnd w:id="128"/>
    </w:p>
    <w:p w:rsidR="00063F32" w:rsidRPr="00026074" w:rsidP="001847C4">
      <w:pPr>
        <w:pStyle w:val="Heading2"/>
      </w:pPr>
      <w:bookmarkEnd w:id="127"/>
      <w:bookmarkStart w:id="129" w:name="IBUEPD_2_10_Verpackung"/>
      <w:r w:rsidRPr="00B23484">
        <w:t>Packaging</w:t>
      </w:r>
    </w:p>
    <w:p w:rsidR="009B68D5" w:rsidRPr="00671968" w:rsidP="009B68D5">
      <w:pPr>
        <w:rPr>
          <w:lang w:val="en-GB"/>
        </w:rPr>
      </w:pPr>
      <w:bookmarkStart w:id="130" w:name="EPDEdit_ibu_2_10_Verpackung"/>
      <w:r w:rsidRPr="00F63B55">
        <w:rPr>
          <w:lang w:val="en-US"/>
        </w:rPr>
        <w:t>Information on product-specific packaging</w:t>
      </w:r>
      <w:r w:rsidRPr="00671968">
        <w:rPr>
          <w:lang w:val="en-GB"/>
        </w:rPr>
        <w:t xml:space="preserve">: </w:t>
      </w:r>
    </w:p>
    <w:p w:rsidR="00244EBC" w:rsidRPr="00581AFF" w:rsidP="00581AFF">
      <w:pPr>
        <w:rPr>
          <w:lang w:val="en-US"/>
        </w:rPr>
      </w:pPr>
      <w:r w:rsidRPr="00581AFF">
        <w:rPr>
          <w:lang w:val="en-GB"/>
        </w:rPr>
        <w:t>type,</w:t>
      </w:r>
      <w:r w:rsidR="00581AFF">
        <w:rPr>
          <w:lang w:val="en-GB"/>
        </w:rPr>
        <w:t xml:space="preserve"> </w:t>
      </w:r>
      <w:r w:rsidRPr="00581AFF">
        <w:rPr>
          <w:lang w:val="en-GB"/>
        </w:rPr>
        <w:t>composition</w:t>
      </w:r>
      <w:r w:rsidR="00DC1340">
        <w:rPr>
          <w:lang w:val="en-GB"/>
        </w:rPr>
        <w:t>,</w:t>
      </w:r>
      <w:r w:rsidRPr="00581AFF">
        <w:rPr>
          <w:lang w:val="en-GB"/>
        </w:rPr>
        <w:t xml:space="preserve"> and possible reuse, recycling, energy recovery</w:t>
      </w:r>
      <w:r w:rsidR="00DC1340">
        <w:rPr>
          <w:lang w:val="en-GB"/>
        </w:rPr>
        <w:t>,</w:t>
      </w:r>
      <w:r w:rsidRPr="00581AFF">
        <w:rPr>
          <w:lang w:val="en-GB"/>
        </w:rPr>
        <w:t xml:space="preserve"> and disposal of packaging materials (paper, pallets, foils</w:t>
      </w:r>
      <w:r w:rsidR="00F54C07">
        <w:rPr>
          <w:lang w:val="en-GB"/>
        </w:rPr>
        <w:t>,</w:t>
      </w:r>
      <w:r w:rsidRPr="00581AFF">
        <w:rPr>
          <w:lang w:val="en-GB"/>
        </w:rPr>
        <w:t xml:space="preserve"> etc.)</w:t>
      </w:r>
      <w:r w:rsidRPr="00581AFF" w:rsidR="00B61ED9">
        <w:rPr>
          <w:lang w:val="en-US"/>
        </w:rPr>
        <w:t xml:space="preserve">. </w:t>
      </w:r>
      <w:bookmarkEnd w:id="130"/>
    </w:p>
    <w:p w:rsidR="00AB2978" w:rsidRPr="00AB2978" w:rsidP="00AB2978">
      <w:pPr>
        <w:ind w:left="210"/>
        <w:rPr>
          <w:lang w:val="en-US"/>
        </w:rPr>
      </w:pPr>
    </w:p>
    <w:p w:rsidR="00063F32" w:rsidRPr="00026074" w:rsidP="001847C4">
      <w:pPr>
        <w:pStyle w:val="Heading2"/>
      </w:pPr>
      <w:bookmarkEnd w:id="129"/>
      <w:bookmarkStart w:id="131" w:name="IBUEPD_2_11_Nutzungszustand"/>
      <w:r w:rsidRPr="00B23484">
        <w:t>Condition</w:t>
      </w:r>
      <w:r w:rsidRPr="00B23484">
        <w:t xml:space="preserve"> </w:t>
      </w:r>
      <w:r w:rsidRPr="00B23484">
        <w:t>of</w:t>
      </w:r>
      <w:r w:rsidRPr="00B23484">
        <w:t xml:space="preserve"> </w:t>
      </w:r>
      <w:r w:rsidRPr="00B23484">
        <w:t>use</w:t>
      </w:r>
    </w:p>
    <w:p w:rsidR="00063F32" w:rsidP="00CD0EB0">
      <w:pPr>
        <w:rPr>
          <w:lang w:val="en-US"/>
        </w:rPr>
      </w:pPr>
      <w:bookmarkStart w:id="132" w:name="EPDEdit_ibu_2_11_Nutzungszustand"/>
      <w:r w:rsidRPr="00F63B55">
        <w:rPr>
          <w:lang w:val="en-US"/>
        </w:rPr>
        <w:t xml:space="preserve">Information </w:t>
      </w:r>
      <w:r w:rsidRPr="00671968" w:rsidR="009B68D5">
        <w:rPr>
          <w:lang w:val="en-GB"/>
        </w:rPr>
        <w:t>should be provided here regarding changes in material composition over the service life of the product and/or regarding environmentally relevant material inherent properties over the service life of the product</w:t>
      </w:r>
      <w:r w:rsidRPr="00AA569E" w:rsidR="00A7702A">
        <w:rPr>
          <w:lang w:val="en-US"/>
        </w:rPr>
        <w:t xml:space="preserve">. </w:t>
      </w:r>
      <w:bookmarkEnd w:id="132"/>
    </w:p>
    <w:p w:rsidR="004559E6" w:rsidRPr="00AA569E" w:rsidP="00CD0EB0">
      <w:pPr>
        <w:rPr>
          <w:lang w:val="en-US"/>
        </w:rPr>
      </w:pPr>
    </w:p>
    <w:p w:rsidR="00063F32" w:rsidRPr="00AA569E" w:rsidP="001847C4">
      <w:pPr>
        <w:pStyle w:val="Heading2"/>
        <w:rPr>
          <w:lang w:val="en-US"/>
        </w:rPr>
      </w:pPr>
      <w:bookmarkEnd w:id="131"/>
      <w:bookmarkStart w:id="133" w:name="IBUEPD_2_12_Umwelt_Nutzung"/>
      <w:r w:rsidRPr="00AA569E">
        <w:rPr>
          <w:lang w:val="en-US"/>
        </w:rPr>
        <w:t>Environment and health during use</w:t>
      </w:r>
    </w:p>
    <w:p w:rsidR="009B68D5" w:rsidRPr="00671968" w:rsidP="009B68D5">
      <w:pPr>
        <w:rPr>
          <w:lang w:val="en-GB"/>
        </w:rPr>
      </w:pPr>
      <w:bookmarkStart w:id="134" w:name="EPDEdit_ibu_2_12_Umwelt_Nutzung"/>
      <w:r w:rsidRPr="00F63B55">
        <w:rPr>
          <w:lang w:val="en-US"/>
        </w:rPr>
        <w:t xml:space="preserve">Information </w:t>
      </w:r>
      <w:r w:rsidRPr="00671968">
        <w:rPr>
          <w:lang w:val="en-GB"/>
        </w:rPr>
        <w:t>on the relationships between the product, the environment and health.</w:t>
      </w:r>
    </w:p>
    <w:p w:rsidR="009B68D5" w:rsidRPr="00671968" w:rsidP="009B68D5">
      <w:pPr>
        <w:rPr>
          <w:lang w:val="en-GB"/>
        </w:rPr>
      </w:pPr>
    </w:p>
    <w:p w:rsidR="009B68D5" w:rsidRPr="00671968" w:rsidP="009B68D5">
      <w:pPr>
        <w:rPr>
          <w:lang w:val="en-GB"/>
        </w:rPr>
      </w:pPr>
      <w:r w:rsidRPr="00671968">
        <w:rPr>
          <w:lang w:val="en-GB"/>
        </w:rPr>
        <w:t>Information on the possible content of harmful substances or emissions.</w:t>
      </w:r>
    </w:p>
    <w:p w:rsidR="009B68D5" w:rsidRPr="00671968" w:rsidP="009B68D5">
      <w:pPr>
        <w:rPr>
          <w:lang w:val="en-GB"/>
        </w:rPr>
      </w:pPr>
    </w:p>
    <w:p w:rsidR="00244EBC" w:rsidP="009B68D5">
      <w:pPr>
        <w:rPr>
          <w:lang w:val="en-US"/>
        </w:rPr>
      </w:pPr>
      <w:r w:rsidRPr="00671968">
        <w:rPr>
          <w:lang w:val="en-GB"/>
        </w:rPr>
        <w:t>Note: recommendations concerning cleaning, maintenance, etc. for the declared product should be listed in the corresponding section in 4 “Technical information on scenarios”</w:t>
      </w:r>
      <w:r w:rsidRPr="00AA569E" w:rsidR="00063F32">
        <w:rPr>
          <w:lang w:val="en-US"/>
        </w:rPr>
        <w:t>.</w:t>
      </w:r>
    </w:p>
    <w:p w:rsidR="004559E6" w:rsidRPr="00AA569E" w:rsidP="00AA569E">
      <w:pPr>
        <w:rPr>
          <w:lang w:val="en-US"/>
        </w:rPr>
      </w:pPr>
      <w:r w:rsidRPr="00AA569E">
        <w:rPr>
          <w:lang w:val="en-US"/>
        </w:rPr>
        <w:t xml:space="preserve"> </w:t>
      </w:r>
      <w:bookmarkEnd w:id="134"/>
    </w:p>
    <w:p w:rsidR="00063F32" w:rsidRPr="001073EF" w:rsidP="00A300D9">
      <w:pPr>
        <w:pStyle w:val="Heading2"/>
      </w:pPr>
      <w:bookmarkEnd w:id="133"/>
      <w:r w:rsidRPr="000E4F91">
        <w:t xml:space="preserve">Reference </w:t>
      </w:r>
      <w:r w:rsidRPr="000E4F91">
        <w:t>service</w:t>
      </w:r>
      <w:r w:rsidRPr="000E4F91">
        <w:t xml:space="preserve"> </w:t>
      </w:r>
      <w:r w:rsidRPr="000E4F91">
        <w:t>life</w:t>
      </w:r>
    </w:p>
    <w:p w:rsidR="009B68D5" w:rsidRPr="00FF1A2F" w:rsidP="009B68D5">
      <w:pPr>
        <w:rPr>
          <w:u w:val="dash"/>
          <w:lang w:val="en-GB"/>
        </w:rPr>
      </w:pPr>
      <w:bookmarkStart w:id="135" w:name="EPDEdit_2_13_RSL"/>
      <w:r w:rsidRPr="00FF1A2F">
        <w:rPr>
          <w:u w:val="dash"/>
          <w:lang w:val="en-US"/>
        </w:rPr>
        <w:t xml:space="preserve">The </w:t>
      </w:r>
      <w:r w:rsidRPr="00FF1A2F">
        <w:rPr>
          <w:u w:val="dash"/>
          <w:lang w:val="en-US"/>
        </w:rPr>
        <w:t xml:space="preserve">declaration </w:t>
      </w:r>
      <w:r w:rsidRPr="00FF1A2F">
        <w:rPr>
          <w:u w:val="dash"/>
          <w:lang w:val="en-US"/>
        </w:rPr>
        <w:t>of the reference service life</w:t>
      </w:r>
      <w:r w:rsidRPr="00FF1A2F" w:rsidR="00607402">
        <w:rPr>
          <w:u w:val="dash"/>
          <w:lang w:val="en-US"/>
        </w:rPr>
        <w:t xml:space="preserve"> (RSL)</w:t>
      </w:r>
      <w:r w:rsidRPr="00FF1A2F" w:rsidR="007C1856">
        <w:rPr>
          <w:u w:val="dash"/>
          <w:lang w:val="en-US"/>
        </w:rPr>
        <w:t xml:space="preserve"> is</w:t>
      </w:r>
      <w:r w:rsidRPr="00FF1A2F">
        <w:rPr>
          <w:u w:val="dash"/>
          <w:lang w:val="en-US"/>
        </w:rPr>
        <w:t xml:space="preserve"> imperative for EPDs covering the </w:t>
      </w:r>
      <w:r w:rsidRPr="00FF1A2F" w:rsidR="00607402">
        <w:rPr>
          <w:u w:val="dash"/>
          <w:lang w:val="en-US"/>
        </w:rPr>
        <w:t xml:space="preserve">complete </w:t>
      </w:r>
      <w:r w:rsidRPr="00FF1A2F">
        <w:rPr>
          <w:u w:val="dash"/>
          <w:lang w:val="en-US"/>
        </w:rPr>
        <w:t xml:space="preserve">use stage </w:t>
      </w:r>
      <w:r w:rsidRPr="00FF1A2F" w:rsidR="00607402">
        <w:rPr>
          <w:u w:val="dash"/>
          <w:lang w:val="en-US"/>
        </w:rPr>
        <w:t>(modules B1-B7)</w:t>
      </w:r>
      <w:r w:rsidRPr="00FF1A2F" w:rsidR="007C1856">
        <w:rPr>
          <w:u w:val="dash"/>
          <w:lang w:val="en-US"/>
        </w:rPr>
        <w:t>, or if a use stage scenario is described, which refers to the lifetime of the product.</w:t>
      </w:r>
      <w:r w:rsidRPr="00FF1A2F">
        <w:rPr>
          <w:u w:val="dash"/>
          <w:lang w:val="en-US"/>
        </w:rPr>
        <w:t xml:space="preserve"> </w:t>
      </w:r>
      <w:r w:rsidRPr="00FF1A2F" w:rsidR="00607402">
        <w:rPr>
          <w:u w:val="dash"/>
          <w:lang w:val="en-US"/>
        </w:rPr>
        <w:t xml:space="preserve">If not all modules of the use stage </w:t>
      </w:r>
      <w:r w:rsidRPr="00FF1A2F">
        <w:rPr>
          <w:u w:val="dash"/>
          <w:lang w:val="en-GB"/>
        </w:rPr>
        <w:t>are declared and no use stage scenario covering the full lifetime of the product is described, then the indic</w:t>
      </w:r>
      <w:r w:rsidR="00B53575">
        <w:rPr>
          <w:u w:val="dash"/>
          <w:lang w:val="en-GB"/>
        </w:rPr>
        <w:t xml:space="preserve">ation of the RSL (according to </w:t>
      </w:r>
      <w:r w:rsidRPr="00B53575" w:rsidR="00B53575">
        <w:rPr>
          <w:i/>
          <w:u w:val="dash"/>
          <w:lang w:val="en-GB"/>
        </w:rPr>
        <w:t>ISO 15686:1, -2, -7 and -8</w:t>
      </w:r>
      <w:r w:rsidRPr="00FF1A2F">
        <w:rPr>
          <w:u w:val="dash"/>
          <w:lang w:val="en-GB"/>
        </w:rPr>
        <w:t>) is voluntary.</w:t>
      </w:r>
    </w:p>
    <w:p w:rsidR="009B68D5" w:rsidRPr="00FF1A2F" w:rsidP="009B68D5">
      <w:pPr>
        <w:rPr>
          <w:u w:val="dash"/>
          <w:lang w:val="en-GB"/>
        </w:rPr>
      </w:pPr>
    </w:p>
    <w:p w:rsidR="00AA569E" w:rsidRPr="00FF1A2F" w:rsidP="00AA569E">
      <w:pPr>
        <w:rPr>
          <w:u w:val="dash"/>
          <w:lang w:val="en-US"/>
        </w:rPr>
      </w:pPr>
      <w:r w:rsidRPr="00FF1A2F">
        <w:rPr>
          <w:u w:val="dash"/>
          <w:lang w:val="en-US"/>
        </w:rPr>
        <w:t>The RSL must refer to the declared technical and functional qualit</w:t>
      </w:r>
      <w:r w:rsidRPr="00FF1A2F" w:rsidR="003B1DB2">
        <w:rPr>
          <w:u w:val="dash"/>
          <w:lang w:val="en-US"/>
        </w:rPr>
        <w:t>y of the product</w:t>
      </w:r>
      <w:r w:rsidRPr="00FF1A2F">
        <w:rPr>
          <w:u w:val="dash"/>
          <w:lang w:val="en-US"/>
        </w:rPr>
        <w:t xml:space="preserve">. It must be established in line with all of the specific rules in the European </w:t>
      </w:r>
      <w:r w:rsidRPr="00FF1A2F">
        <w:rPr>
          <w:u w:val="dash"/>
          <w:lang w:val="en-US"/>
        </w:rPr>
        <w:t xml:space="preserve">product standards and must also take consideration of the </w:t>
      </w:r>
      <w:r w:rsidRPr="00B53575">
        <w:rPr>
          <w:i/>
          <w:u w:val="dash"/>
          <w:lang w:val="en-US"/>
        </w:rPr>
        <w:t>ISO 15686</w:t>
      </w:r>
      <w:r w:rsidRPr="00B53575" w:rsidR="00B072E0">
        <w:rPr>
          <w:i/>
          <w:u w:val="dash"/>
          <w:lang w:val="en-US"/>
        </w:rPr>
        <w:t>:</w:t>
      </w:r>
      <w:r w:rsidRPr="00B53575">
        <w:rPr>
          <w:i/>
          <w:u w:val="dash"/>
          <w:lang w:val="en-US"/>
        </w:rPr>
        <w:t>1, -2, -7 and -8</w:t>
      </w:r>
      <w:r w:rsidRPr="00FF1A2F">
        <w:rPr>
          <w:u w:val="dash"/>
          <w:lang w:val="en-US"/>
        </w:rPr>
        <w:t xml:space="preserve"> standards.</w:t>
      </w:r>
    </w:p>
    <w:p w:rsidR="00063F32" w:rsidRPr="00FF1A2F" w:rsidP="00AA569E">
      <w:pPr>
        <w:rPr>
          <w:u w:val="dash"/>
          <w:lang w:val="en-US"/>
        </w:rPr>
      </w:pPr>
      <w:r w:rsidRPr="00FF1A2F">
        <w:rPr>
          <w:u w:val="dash"/>
          <w:lang w:val="en-US"/>
        </w:rPr>
        <w:t>Where information is available for deriving the RSL from European product standards, such data has priority</w:t>
      </w:r>
      <w:r w:rsidRPr="00FF1A2F">
        <w:rPr>
          <w:u w:val="dash"/>
          <w:lang w:val="en-US"/>
        </w:rPr>
        <w:t>.</w:t>
      </w:r>
      <w:r w:rsidRPr="00FF1A2F" w:rsidR="001C1652">
        <w:rPr>
          <w:u w:val="dash"/>
          <w:lang w:val="en-US"/>
        </w:rPr>
        <w:t xml:space="preserve"> </w:t>
      </w:r>
    </w:p>
    <w:p w:rsidR="009B68D5" w:rsidRPr="00FF1A2F" w:rsidP="009B68D5">
      <w:pPr>
        <w:rPr>
          <w:highlight w:val="red"/>
          <w:u w:val="dash"/>
          <w:lang w:val="en-GB"/>
        </w:rPr>
      </w:pPr>
      <w:r w:rsidRPr="00FF1A2F">
        <w:rPr>
          <w:u w:val="dash"/>
          <w:lang w:val="en-GB"/>
        </w:rPr>
        <w:t>Information on the product’s RSL requires specification of compatible scenarios for the product stage, construction process stage and use stage. The RSL is dependent on the properties of the prod</w:t>
      </w:r>
      <w:r w:rsidRPr="00FF1A2F">
        <w:rPr>
          <w:u w:val="dash"/>
          <w:lang w:val="en-GB"/>
        </w:rPr>
        <w:softHyphen/>
        <w:t>uct and reference in-use conditions. These conditions shall be declared together with the RSL in clause 4 and it shall be stated that the RSL applies for the reference conditions only.</w:t>
      </w:r>
    </w:p>
    <w:p w:rsidR="009B68D5" w:rsidRPr="00FF1A2F" w:rsidP="009B68D5">
      <w:pPr>
        <w:rPr>
          <w:highlight w:val="red"/>
          <w:u w:val="dash"/>
          <w:lang w:val="en-GB"/>
        </w:rPr>
      </w:pPr>
    </w:p>
    <w:p w:rsidR="009B68D5" w:rsidRPr="00FF1A2F" w:rsidP="009B68D5">
      <w:pPr>
        <w:rPr>
          <w:u w:val="dash"/>
          <w:lang w:val="en-GB"/>
        </w:rPr>
      </w:pPr>
      <w:r w:rsidRPr="00FF1A2F">
        <w:rPr>
          <w:u w:val="dash"/>
          <w:lang w:val="en-GB"/>
        </w:rPr>
        <w:t>If a reference service life (RSL) cannot be declared according to ISO 15686 (or it is not relevant for consideration of the LCA), this has to be stated clearly in the EPD.</w:t>
      </w:r>
    </w:p>
    <w:p w:rsidR="009B68D5" w:rsidRPr="00FF1A2F" w:rsidP="009B68D5">
      <w:pPr>
        <w:rPr>
          <w:u w:val="dash"/>
          <w:lang w:val="en-GB"/>
        </w:rPr>
      </w:pPr>
    </w:p>
    <w:p w:rsidR="009B68D5" w:rsidRPr="00FF1A2F" w:rsidP="009B68D5">
      <w:pPr>
        <w:rPr>
          <w:u w:val="dash"/>
          <w:lang w:val="en-GB"/>
        </w:rPr>
      </w:pPr>
      <w:r w:rsidRPr="00FF1A2F">
        <w:rPr>
          <w:u w:val="dash"/>
          <w:lang w:val="en-GB"/>
        </w:rPr>
        <w:t>In such cases</w:t>
      </w:r>
      <w:r w:rsidR="00971EFE">
        <w:rPr>
          <w:u w:val="dash"/>
          <w:lang w:val="en-GB"/>
        </w:rPr>
        <w:t>,</w:t>
      </w:r>
      <w:r w:rsidRPr="00FF1A2F">
        <w:rPr>
          <w:u w:val="dash"/>
          <w:lang w:val="en-GB"/>
        </w:rPr>
        <w:t xml:space="preserve"> a service life can be declared in ac</w:t>
      </w:r>
      <w:r w:rsidRPr="00FF1A2F">
        <w:rPr>
          <w:u w:val="dash"/>
          <w:lang w:val="en-GB"/>
        </w:rPr>
        <w:softHyphen/>
        <w:t>cordance with the BBSR table "Service lives of components for life cycle assessment according to BNB" (</w:t>
      </w:r>
      <w:r>
        <w:fldChar w:fldCharType="begin"/>
      </w:r>
      <w:r>
        <w:instrText xml:space="preserve"> HYPERLINK "http://www.nachhaltigesbauen.de/baustoff-und-gebaeudedaten/nutzungsdauern-von-bauteilen.html" </w:instrText>
      </w:r>
      <w:r>
        <w:fldChar w:fldCharType="separate"/>
      </w:r>
      <w:r w:rsidRPr="00FF1A2F">
        <w:rPr>
          <w:rStyle w:val="Hyperlink"/>
          <w:u w:val="dash"/>
          <w:lang w:val="en-GB"/>
        </w:rPr>
        <w:t>http://www.nachhaltigesbauen.de/baustoff-und-gebaeudedaten/nutzungsdauern-von-bauteilen.html</w:t>
      </w:r>
      <w:r>
        <w:fldChar w:fldCharType="end"/>
      </w:r>
      <w:r w:rsidRPr="00FF1A2F">
        <w:rPr>
          <w:u w:val="dash"/>
          <w:lang w:val="en-GB"/>
        </w:rPr>
        <w:t>).</w:t>
      </w:r>
    </w:p>
    <w:p w:rsidR="009B68D5" w:rsidRPr="00FF1A2F" w:rsidP="009B68D5">
      <w:pPr>
        <w:rPr>
          <w:u w:val="dash"/>
          <w:lang w:val="en-GB"/>
        </w:rPr>
      </w:pPr>
    </w:p>
    <w:p w:rsidR="009B68D5" w:rsidRPr="00FF1A2F" w:rsidP="009B68D5">
      <w:pPr>
        <w:rPr>
          <w:u w:val="dash"/>
          <w:lang w:val="en-GB"/>
        </w:rPr>
      </w:pPr>
      <w:r w:rsidRPr="00FF1A2F">
        <w:rPr>
          <w:u w:val="dash"/>
          <w:lang w:val="en-GB"/>
        </w:rPr>
        <w:t>It shall be unambiguously stated that a service life (</w:t>
      </w:r>
      <w:r w:rsidRPr="00FF1A2F">
        <w:rPr>
          <w:i/>
          <w:u w:val="dash"/>
          <w:lang w:val="en-GB"/>
        </w:rPr>
        <w:t>not</w:t>
      </w:r>
      <w:r w:rsidRPr="00FF1A2F">
        <w:rPr>
          <w:u w:val="dash"/>
          <w:lang w:val="en-GB"/>
        </w:rPr>
        <w:t xml:space="preserve">: a reference service life) in accordance with the BBSR table (or based on a manufacturer’s declaration (see below)) is not </w:t>
      </w:r>
      <w:r w:rsidRPr="00FF1A2F">
        <w:rPr>
          <w:u w:val="dash"/>
          <w:lang w:val="en-GB"/>
        </w:rPr>
        <w:t>a</w:t>
      </w:r>
      <w:r w:rsidRPr="00FF1A2F">
        <w:rPr>
          <w:u w:val="dash"/>
          <w:lang w:val="en-GB"/>
        </w:rPr>
        <w:t xml:space="preserve"> RSL according to ISO 15686.</w:t>
      </w:r>
    </w:p>
    <w:p w:rsidR="009B68D5" w:rsidRPr="00FF1A2F" w:rsidP="009B68D5">
      <w:pPr>
        <w:rPr>
          <w:u w:val="dash"/>
          <w:lang w:val="en-GB"/>
        </w:rPr>
      </w:pPr>
    </w:p>
    <w:p w:rsidR="009B68D5" w:rsidRPr="00FF1A2F" w:rsidP="009B68D5">
      <w:pPr>
        <w:rPr>
          <w:u w:val="dash"/>
          <w:lang w:val="en-GB"/>
        </w:rPr>
      </w:pPr>
      <w:r w:rsidRPr="00FF1A2F">
        <w:rPr>
          <w:u w:val="dash"/>
          <w:lang w:val="en-GB"/>
        </w:rPr>
        <w:t>A service life provided by the manufacturer can be declared as an alternative to the value from the BBSR table. This information shall be accompanied by explanations on the origin of the declared service life, e.g. referring to simulations, tests, an assessment of the man</w:t>
      </w:r>
      <w:r w:rsidRPr="00FF1A2F">
        <w:rPr>
          <w:u w:val="dash"/>
          <w:lang w:val="en-GB"/>
        </w:rPr>
        <w:softHyphen/>
        <w:t>ufacturer or statistical data, etc. and shall contain the specification of the application for which the stated service life is valid (to be provided in clause 4).</w:t>
      </w:r>
    </w:p>
    <w:p w:rsidR="009B68D5" w:rsidRPr="00FF1A2F" w:rsidP="009B68D5">
      <w:pPr>
        <w:rPr>
          <w:u w:val="dash"/>
          <w:lang w:val="en-GB"/>
        </w:rPr>
      </w:pPr>
    </w:p>
    <w:p w:rsidR="00FF1A2F" w:rsidP="00A300D9">
      <w:pPr>
        <w:rPr>
          <w:u w:val="dash"/>
          <w:lang w:val="en-GB"/>
        </w:rPr>
      </w:pPr>
      <w:r w:rsidRPr="00FF1A2F">
        <w:rPr>
          <w:u w:val="dash"/>
          <w:lang w:val="en-GB"/>
        </w:rPr>
        <w:t xml:space="preserve">The requisite information for technical building installations should be taken from </w:t>
      </w:r>
      <w:r w:rsidRPr="0074255F">
        <w:rPr>
          <w:i/>
          <w:u w:val="dash"/>
          <w:lang w:val="en-GB"/>
        </w:rPr>
        <w:t>VDI 20673</w:t>
      </w:r>
      <w:r w:rsidRPr="00FF1A2F">
        <w:rPr>
          <w:u w:val="dash"/>
          <w:lang w:val="en-GB"/>
        </w:rPr>
        <w:t>.</w:t>
      </w:r>
    </w:p>
    <w:p w:rsidR="008A741B" w:rsidP="00A300D9">
      <w:pPr>
        <w:rPr>
          <w:lang w:val="en-US"/>
        </w:rPr>
      </w:pPr>
      <w:r w:rsidRPr="00FF1A2F">
        <w:rPr>
          <w:u w:val="dash"/>
          <w:lang w:val="en-US"/>
        </w:rPr>
        <w:t xml:space="preserve"> </w:t>
      </w:r>
      <w:bookmarkEnd w:id="135"/>
    </w:p>
    <w:p w:rsidR="00244EBC" w:rsidP="00A300D9">
      <w:pPr>
        <w:rPr>
          <w:lang w:val="en-US"/>
        </w:rPr>
      </w:pPr>
      <w:bookmarkStart w:id="136" w:name="IBUEPD_2_13_Alterung"/>
      <w:bookmarkStart w:id="137" w:name="EPDEdit_ibu_2_13_Alterung"/>
      <w:r>
        <w:rPr>
          <w:lang w:val="en-US"/>
        </w:rPr>
        <w:t>Description</w:t>
      </w:r>
      <w:r w:rsidR="009B68D5">
        <w:rPr>
          <w:lang w:val="en-US"/>
        </w:rPr>
        <w:t xml:space="preserve"> </w:t>
      </w:r>
      <w:r w:rsidR="00971EFE">
        <w:rPr>
          <w:lang w:val="en-US"/>
        </w:rPr>
        <w:t xml:space="preserve">of </w:t>
      </w:r>
      <w:r w:rsidR="009B68D5">
        <w:rPr>
          <w:lang w:val="en-US"/>
        </w:rPr>
        <w:t>the i</w:t>
      </w:r>
      <w:r w:rsidRPr="00F63B55" w:rsidR="00AA569E">
        <w:rPr>
          <w:lang w:val="en-US"/>
        </w:rPr>
        <w:t>nfluences on</w:t>
      </w:r>
      <w:r w:rsidR="009B68D5">
        <w:rPr>
          <w:lang w:val="en-US"/>
        </w:rPr>
        <w:t xml:space="preserve"> the</w:t>
      </w:r>
      <w:r w:rsidRPr="00F63B55" w:rsidR="00AA569E">
        <w:rPr>
          <w:lang w:val="en-US"/>
        </w:rPr>
        <w:t xml:space="preserve"> ageing</w:t>
      </w:r>
      <w:r w:rsidR="009B68D5">
        <w:rPr>
          <w:lang w:val="en-US"/>
        </w:rPr>
        <w:t xml:space="preserve"> of the product</w:t>
      </w:r>
      <w:r w:rsidRPr="00F63B55" w:rsidR="00AA569E">
        <w:rPr>
          <w:lang w:val="en-US"/>
        </w:rPr>
        <w:t xml:space="preserve"> when applied in accordance with the rules of technology</w:t>
      </w:r>
      <w:r w:rsidR="00FF1A2F">
        <w:rPr>
          <w:lang w:val="en-US"/>
        </w:rPr>
        <w:t xml:space="preserve">. </w:t>
      </w:r>
    </w:p>
    <w:p w:rsidR="00FF1A2F" w:rsidP="00A300D9">
      <w:pPr>
        <w:rPr>
          <w:lang w:val="en-US"/>
        </w:rPr>
      </w:pPr>
    </w:p>
    <w:p w:rsidR="00FF1A2F" w:rsidP="00A300D9">
      <w:pPr>
        <w:rPr>
          <w:lang w:val="en-US"/>
        </w:rPr>
      </w:pPr>
    </w:p>
    <w:p w:rsidR="00063F32" w:rsidRPr="00FF1A2F" w:rsidP="00E33C99">
      <w:pPr>
        <w:pStyle w:val="Heading2"/>
        <w:rPr>
          <w:lang w:val="en-US"/>
        </w:rPr>
      </w:pPr>
      <w:bookmarkEnd w:id="136"/>
      <w:bookmarkEnd w:id="137"/>
      <w:bookmarkStart w:id="138" w:name="IBUEPD_2_14_Einwirkungen"/>
      <w:r w:rsidRPr="00FF1A2F">
        <w:rPr>
          <w:lang w:val="en-US"/>
        </w:rPr>
        <w:t>Extraordinary effects</w:t>
      </w:r>
    </w:p>
    <w:p w:rsidR="000221B8" w:rsidRPr="00FF1A2F" w:rsidP="000221B8">
      <w:pPr>
        <w:rPr>
          <w:lang w:val="en-US"/>
        </w:rPr>
      </w:pPr>
    </w:p>
    <w:p w:rsidR="00063F32" w:rsidRPr="00FF1A2F" w:rsidP="001847C4">
      <w:pPr>
        <w:pStyle w:val="StandardFett"/>
        <w:rPr>
          <w:lang w:val="en-US"/>
        </w:rPr>
      </w:pPr>
      <w:r w:rsidRPr="00FF1A2F">
        <w:rPr>
          <w:lang w:val="en-US"/>
        </w:rPr>
        <w:t>Fire</w:t>
      </w:r>
    </w:p>
    <w:p w:rsidR="00691C4A" w:rsidP="00691C4A">
      <w:pPr>
        <w:rPr>
          <w:rFonts w:cs="Arial"/>
          <w:lang w:val="en-US"/>
        </w:rPr>
      </w:pPr>
      <w:bookmarkStart w:id="139" w:name="EPDEdit_ibu_2_14_Brand"/>
      <w:bookmarkStart w:id="140" w:name="PCR_2_14_Brand"/>
      <w:r>
        <w:rPr>
          <w:rFonts w:cs="Arial"/>
          <w:lang w:val="en-US"/>
        </w:rPr>
        <w:t xml:space="preserve"> </w:t>
      </w:r>
      <w:bookmarkEnd w:id="140"/>
      <w:r>
        <w:rPr>
          <w:rFonts w:cs="Arial"/>
          <w:lang w:val="en-US"/>
        </w:rPr>
        <w:t xml:space="preserve"> </w:t>
      </w:r>
    </w:p>
    <w:p w:rsidR="00DB51DD" w:rsidP="00691C4A">
      <w:pPr>
        <w:rPr>
          <w:rStyle w:val="hps"/>
          <w:lang w:val="en-GB"/>
        </w:rPr>
      </w:pPr>
      <w:r w:rsidRPr="00F63B55">
        <w:rPr>
          <w:rFonts w:cs="Arial"/>
          <w:lang w:val="en-US"/>
        </w:rPr>
        <w:t>Information on</w:t>
      </w:r>
      <w:r w:rsidR="009B68D5">
        <w:rPr>
          <w:rFonts w:cs="Arial"/>
          <w:lang w:val="en-US"/>
        </w:rPr>
        <w:t xml:space="preserve"> the</w:t>
      </w:r>
      <w:r w:rsidRPr="00F63B55">
        <w:rPr>
          <w:rFonts w:cs="Arial"/>
          <w:lang w:val="en-US"/>
        </w:rPr>
        <w:t xml:space="preserve"> fire performance</w:t>
      </w:r>
      <w:r w:rsidR="00B65A46">
        <w:rPr>
          <w:rFonts w:cs="Arial"/>
          <w:lang w:val="en-US"/>
        </w:rPr>
        <w:t xml:space="preserve"> according to </w:t>
      </w:r>
      <w:r w:rsidRPr="0074255F" w:rsidR="00B65A46">
        <w:rPr>
          <w:rFonts w:cs="Arial"/>
          <w:i/>
          <w:lang w:val="en-US"/>
        </w:rPr>
        <w:t>EN 13501</w:t>
      </w:r>
      <w:r w:rsidRPr="0074255F" w:rsidR="00BC084B">
        <w:rPr>
          <w:rFonts w:cs="Arial"/>
          <w:i/>
          <w:lang w:val="en-US"/>
        </w:rPr>
        <w:t>:</w:t>
      </w:r>
      <w:r w:rsidRPr="0074255F" w:rsidR="00B65A46">
        <w:rPr>
          <w:rFonts w:cs="Arial"/>
          <w:i/>
          <w:lang w:val="en-US"/>
        </w:rPr>
        <w:t>1</w:t>
      </w:r>
      <w:r w:rsidR="00943560">
        <w:rPr>
          <w:rFonts w:cs="Arial"/>
          <w:i/>
          <w:lang w:val="en-US"/>
        </w:rPr>
        <w:t xml:space="preserve"> </w:t>
      </w:r>
      <w:r w:rsidR="00B65A46">
        <w:rPr>
          <w:rFonts w:cs="Arial"/>
          <w:lang w:val="en-US"/>
        </w:rPr>
        <w:t>or established national standards.</w:t>
      </w:r>
      <w:r w:rsidR="004F3CDD">
        <w:rPr>
          <w:rFonts w:cs="Arial"/>
          <w:lang w:val="en-US"/>
        </w:rPr>
        <w:t xml:space="preserve"> </w:t>
      </w:r>
      <w:r w:rsidRPr="005D262D" w:rsidR="004F3CDD">
        <w:rPr>
          <w:rStyle w:val="hps"/>
          <w:lang w:val="en-US"/>
        </w:rPr>
        <w:t xml:space="preserve">According to </w:t>
      </w:r>
      <w:r w:rsidRPr="0074255F" w:rsidR="004F3CDD">
        <w:rPr>
          <w:rStyle w:val="hps"/>
          <w:i/>
          <w:lang w:val="en-US"/>
        </w:rPr>
        <w:t>EN</w:t>
      </w:r>
      <w:r w:rsidRPr="0074255F" w:rsidR="004F3CDD">
        <w:rPr>
          <w:i/>
          <w:lang w:val="en-US"/>
        </w:rPr>
        <w:t xml:space="preserve"> </w:t>
      </w:r>
      <w:r w:rsidRPr="0074255F" w:rsidR="004F3CDD">
        <w:rPr>
          <w:rStyle w:val="hps"/>
          <w:i/>
          <w:lang w:val="en-US"/>
        </w:rPr>
        <w:t>13501</w:t>
      </w:r>
      <w:r w:rsidRPr="0074255F" w:rsidR="00FF1A2F">
        <w:rPr>
          <w:rStyle w:val="hps"/>
          <w:i/>
          <w:lang w:val="en-US"/>
        </w:rPr>
        <w:t>:1</w:t>
      </w:r>
      <w:r w:rsidRPr="00671968" w:rsidR="009B68D5">
        <w:rPr>
          <w:rStyle w:val="hps"/>
          <w:lang w:val="en-GB"/>
        </w:rPr>
        <w:t>:</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building products regarding their fire performance are predefined as: A1, A2, B, C, D, E</w:t>
      </w:r>
      <w:r w:rsidRPr="00DB51DD" w:rsidR="00971EFE">
        <w:rPr>
          <w:lang w:val="en-GB"/>
        </w:rPr>
        <w:t>,</w:t>
      </w:r>
      <w:r w:rsidRPr="00DB51DD" w:rsidR="009B68D5">
        <w:rPr>
          <w:lang w:val="en-GB"/>
        </w:rPr>
        <w:t xml:space="preserve"> and F; </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flaming droplets/particles are pre-defined as: d0, d1</w:t>
      </w:r>
      <w:r w:rsidRPr="00DB51DD" w:rsidR="00971EFE">
        <w:rPr>
          <w:lang w:val="en-GB"/>
        </w:rPr>
        <w:t>,</w:t>
      </w:r>
      <w:r w:rsidRPr="00DB51DD" w:rsidR="009B68D5">
        <w:rPr>
          <w:lang w:val="en-GB"/>
        </w:rPr>
        <w:t xml:space="preserve"> or d2</w:t>
      </w:r>
      <w:r w:rsidRPr="00DB51DD" w:rsidR="00E81C3D">
        <w:rPr>
          <w:lang w:val="en-GB"/>
        </w:rPr>
        <w:t>;</w:t>
      </w:r>
      <w:r w:rsidRPr="00DB51DD" w:rsidR="009B68D5">
        <w:rPr>
          <w:lang w:val="en-GB"/>
        </w:rPr>
        <w:t xml:space="preserve"> </w:t>
      </w:r>
    </w:p>
    <w:p w:rsidR="00943560" w:rsidRPr="00943560" w:rsidP="00943560">
      <w:pPr>
        <w:pStyle w:val="ListParagraph"/>
        <w:numPr>
          <w:ilvl w:val="0"/>
          <w:numId w:val="20"/>
        </w:numPr>
        <w:spacing w:before="0"/>
        <w:rPr>
          <w:rFonts w:cs="Arial"/>
          <w:lang w:val="en-US"/>
        </w:rPr>
      </w:pPr>
      <w:r w:rsidRPr="00DB51DD">
        <w:rPr>
          <w:lang w:val="en-GB"/>
        </w:rPr>
        <w:t>T</w:t>
      </w:r>
      <w:r w:rsidRPr="00DB51DD" w:rsidR="009B68D5">
        <w:rPr>
          <w:lang w:val="en-GB"/>
        </w:rPr>
        <w:t>he classes for smoke density are pre-defined as: s1, s2, or s3</w:t>
      </w:r>
    </w:p>
    <w:p w:rsidR="00063F32" w:rsidRPr="0096271B" w:rsidP="00356B5A">
      <w:pPr>
        <w:rPr>
          <w:lang w:val="en-US"/>
        </w:rPr>
      </w:pPr>
      <w:r>
        <w:rPr>
          <w:lang w:val="en-US"/>
        </w:rPr>
        <w:t xml:space="preserve"> </w:t>
      </w:r>
      <w:bookmarkEnd w:id="139"/>
      <w:r w:rsidR="009C7D56">
        <w:rPr>
          <w:lang w:val="en-US"/>
        </w:rPr>
        <w:t xml:space="preserve">  </w:t>
      </w:r>
      <w:bookmarkStart w:id="141" w:name="PCRLCA_Brand"/>
    </w:p>
    <w:p w:rsidR="00FF1A2F" w:rsidRPr="0096271B" w:rsidP="00356B5A">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96271B">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Fire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50"/>
        <w:gridCol w:w="8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845"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Building material class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Burning droplets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Smoke gas development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bl>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41"/>
      <w:r w:rsidRPr="0096271B">
        <w:rPr>
          <w:lang w:val="en-US"/>
        </w:rPr>
        <w:t xml:space="preserve"> </w:t>
      </w:r>
    </w:p>
    <w:p w:rsidR="00063F32" w:rsidRPr="00BD55F1" w:rsidP="001847C4">
      <w:pPr>
        <w:pStyle w:val="StandardFett"/>
        <w:rPr>
          <w:lang w:val="en-US"/>
        </w:rPr>
      </w:pPr>
      <w:r w:rsidRPr="00BD55F1">
        <w:rPr>
          <w:lang w:val="en-US"/>
        </w:rPr>
        <w:t>Wat</w:t>
      </w:r>
      <w:r w:rsidRPr="00BD55F1">
        <w:rPr>
          <w:lang w:val="en-US"/>
        </w:rPr>
        <w:t>er</w:t>
      </w:r>
    </w:p>
    <w:p w:rsidR="00063F32" w:rsidP="001847C4">
      <w:pPr>
        <w:rPr>
          <w:lang w:val="en-US"/>
        </w:rPr>
      </w:pPr>
      <w:bookmarkStart w:id="142" w:name="EPDEdit_ibu_2_14_Wasser"/>
      <w:r w:rsidRPr="00F63B55">
        <w:rPr>
          <w:lang w:val="en-US"/>
        </w:rPr>
        <w:t xml:space="preserve">Information on </w:t>
      </w:r>
      <w:r w:rsidR="009B68D5">
        <w:rPr>
          <w:lang w:val="en-US"/>
        </w:rPr>
        <w:t xml:space="preserve">the </w:t>
      </w:r>
      <w:r w:rsidRPr="00F63B55">
        <w:rPr>
          <w:lang w:val="en-US"/>
        </w:rPr>
        <w:t xml:space="preserve">product performance including possible impacts on the environment following </w:t>
      </w:r>
      <w:r w:rsidR="009B68D5">
        <w:rPr>
          <w:lang w:val="en-US"/>
        </w:rPr>
        <w:t xml:space="preserve">the </w:t>
      </w:r>
      <w:r w:rsidRPr="00F63B55">
        <w:rPr>
          <w:lang w:val="en-US"/>
        </w:rPr>
        <w:t>unforeseeable influence of water, e.g. flooding</w:t>
      </w:r>
      <w:r w:rsidRPr="00BD55F1" w:rsidR="00CD04C3">
        <w:rPr>
          <w:lang w:val="en-US"/>
        </w:rPr>
        <w:t xml:space="preserve">. </w:t>
      </w:r>
      <w:bookmarkEnd w:id="142"/>
    </w:p>
    <w:p w:rsidR="004559E6" w:rsidRPr="00BD55F1" w:rsidP="001847C4">
      <w:pPr>
        <w:rPr>
          <w:lang w:val="en-US"/>
        </w:rPr>
      </w:pPr>
    </w:p>
    <w:p w:rsidR="00063F32" w:rsidRPr="00BD55F1" w:rsidP="005A03F4">
      <w:pPr>
        <w:pStyle w:val="StandardFett"/>
        <w:rPr>
          <w:lang w:val="en-US"/>
        </w:rPr>
      </w:pPr>
      <w:r w:rsidRPr="00F63B55">
        <w:rPr>
          <w:lang w:val="en-US"/>
        </w:rPr>
        <w:t>Mechanical destruction</w:t>
      </w:r>
    </w:p>
    <w:p w:rsidR="00063F32" w:rsidP="00957F59">
      <w:pPr>
        <w:rPr>
          <w:lang w:val="en-US"/>
        </w:rPr>
      </w:pPr>
      <w:bookmarkStart w:id="143" w:name="EPDEdit_ibu_2_14_mech_Zerstoerung"/>
      <w:r w:rsidRPr="00F63B55">
        <w:rPr>
          <w:lang w:val="en-US"/>
        </w:rPr>
        <w:t xml:space="preserve">If relevant: </w:t>
      </w:r>
      <w:r w:rsidR="009B68D5">
        <w:rPr>
          <w:lang w:val="en-US"/>
        </w:rPr>
        <w:t>i</w:t>
      </w:r>
      <w:r w:rsidRPr="00F63B55">
        <w:rPr>
          <w:lang w:val="en-US"/>
        </w:rPr>
        <w:t>nformation on</w:t>
      </w:r>
      <w:r w:rsidR="009B68D5">
        <w:rPr>
          <w:lang w:val="en-US"/>
        </w:rPr>
        <w:t xml:space="preserve"> the</w:t>
      </w:r>
      <w:r w:rsidRPr="00F63B55">
        <w:rPr>
          <w:lang w:val="en-US"/>
        </w:rPr>
        <w:t xml:space="preserve"> product performance including possible impacts on the environment following unforeseeable mechanical destruction</w:t>
      </w:r>
      <w:r w:rsidRPr="00BD55F1" w:rsidR="00CD04C3">
        <w:rPr>
          <w:lang w:val="en-US"/>
        </w:rPr>
        <w:t xml:space="preserve">. </w:t>
      </w:r>
      <w:bookmarkEnd w:id="143"/>
    </w:p>
    <w:p w:rsidR="004559E6" w:rsidRPr="00BD55F1" w:rsidP="00957F59">
      <w:pPr>
        <w:rPr>
          <w:lang w:val="en-US"/>
        </w:rPr>
      </w:pPr>
      <w:bookmarkEnd w:id="138"/>
    </w:p>
    <w:p w:rsidR="00063F32" w:rsidRPr="00837D69" w:rsidP="008B4F44">
      <w:pPr>
        <w:pStyle w:val="Heading2"/>
      </w:pPr>
      <w:bookmarkStart w:id="144" w:name="IBUEPD_2_15_Nachnutzungsphase"/>
      <w:r w:rsidRPr="00B23484">
        <w:t>Re-</w:t>
      </w:r>
      <w:r w:rsidRPr="00B23484">
        <w:t>use</w:t>
      </w:r>
      <w:r w:rsidRPr="00B23484">
        <w:t xml:space="preserve"> </w:t>
      </w:r>
      <w:r w:rsidRPr="00B23484">
        <w:t>phase</w:t>
      </w:r>
    </w:p>
    <w:p w:rsidR="00063F32" w:rsidP="001847C4">
      <w:pPr>
        <w:rPr>
          <w:bCs/>
          <w:iCs/>
          <w:lang w:val="en-US"/>
        </w:rPr>
      </w:pPr>
      <w:bookmarkStart w:id="145" w:name="EPDEdit_ibu_2_15_Nachnutzungsphase"/>
      <w:r w:rsidRPr="00F63B55">
        <w:rPr>
          <w:lang w:val="en-US"/>
        </w:rPr>
        <w:t>The possibilities of re-use, recycling</w:t>
      </w:r>
      <w:r w:rsidR="00E81C3D">
        <w:rPr>
          <w:lang w:val="en-US"/>
        </w:rPr>
        <w:t>,</w:t>
      </w:r>
      <w:r w:rsidRPr="00F63B55">
        <w:rPr>
          <w:lang w:val="en-US"/>
        </w:rPr>
        <w:t xml:space="preserve"> and energy recovery must be described</w:t>
      </w:r>
      <w:r w:rsidRPr="00BD55F1" w:rsidR="00BE17C1">
        <w:rPr>
          <w:bCs/>
          <w:iCs/>
          <w:lang w:val="en-US"/>
        </w:rPr>
        <w:t>.</w:t>
      </w:r>
    </w:p>
    <w:p w:rsidR="004559E6" w:rsidRPr="00BD55F1" w:rsidP="001847C4">
      <w:pPr>
        <w:rPr>
          <w:bCs/>
          <w:iCs/>
          <w:lang w:val="en-US"/>
        </w:rPr>
      </w:pPr>
      <w:bookmarkEnd w:id="145"/>
    </w:p>
    <w:p w:rsidR="00063F32" w:rsidRPr="00026074" w:rsidP="008B4F44">
      <w:pPr>
        <w:pStyle w:val="Heading2"/>
      </w:pPr>
      <w:bookmarkEnd w:id="144"/>
      <w:bookmarkStart w:id="146" w:name="IBUEPD_2_16_Entsorgung"/>
      <w:r>
        <w:t>Disposal</w:t>
      </w:r>
    </w:p>
    <w:p w:rsidR="00BD55F1" w:rsidRPr="00F63B55" w:rsidP="00BD55F1">
      <w:pPr>
        <w:rPr>
          <w:lang w:val="en-US"/>
        </w:rPr>
      </w:pPr>
      <w:bookmarkStart w:id="147" w:name="EPDEdit_ibu_2_16_Entsorgung"/>
      <w:r w:rsidRPr="00F63B55">
        <w:rPr>
          <w:lang w:val="en-US"/>
        </w:rPr>
        <w:t>The possible disposal channels must be indicated.</w:t>
      </w:r>
    </w:p>
    <w:p w:rsidR="00063F32" w:rsidP="00BD55F1">
      <w:pPr>
        <w:rPr>
          <w:lang w:val="en-US"/>
        </w:rPr>
      </w:pPr>
      <w:r w:rsidRPr="00F63B55">
        <w:rPr>
          <w:lang w:val="en-US"/>
        </w:rPr>
        <w:t xml:space="preserve">The waste code in accordance with the European Waste Index must be </w:t>
      </w:r>
      <w:r w:rsidR="009B68D5">
        <w:rPr>
          <w:lang w:val="en-US"/>
        </w:rPr>
        <w:t>described</w:t>
      </w:r>
      <w:r w:rsidR="000B0792">
        <w:rPr>
          <w:lang w:val="en-US"/>
        </w:rPr>
        <w:t>.</w:t>
      </w:r>
    </w:p>
    <w:p w:rsidR="004559E6" w:rsidRPr="00BD55F1" w:rsidP="00BD55F1">
      <w:pPr>
        <w:rPr>
          <w:lang w:val="en-US"/>
        </w:rPr>
      </w:pPr>
      <w:bookmarkEnd w:id="147"/>
    </w:p>
    <w:p w:rsidR="00063F32" w:rsidRPr="00026074" w:rsidP="002F16D1">
      <w:pPr>
        <w:pStyle w:val="Heading2"/>
      </w:pPr>
      <w:bookmarkEnd w:id="146"/>
      <w:bookmarkStart w:id="148" w:name="IBUEPD_2_17_weitere_Informationen"/>
      <w:r w:rsidRPr="00B23484">
        <w:t xml:space="preserve">Further </w:t>
      </w:r>
      <w:r w:rsidRPr="00B23484">
        <w:t>information</w:t>
      </w:r>
    </w:p>
    <w:p w:rsidR="003E1323" w:rsidP="00467B91">
      <w:pPr>
        <w:rPr>
          <w:lang w:val="en-US"/>
        </w:rPr>
      </w:pPr>
      <w:bookmarkStart w:id="149" w:name="EPDEdit_ibu_2_17_weitere_Informationen"/>
      <w:r w:rsidRPr="00671968">
        <w:rPr>
          <w:lang w:val="en-GB"/>
        </w:rPr>
        <w:t>Possible sources of additio</w:t>
      </w:r>
      <w:r w:rsidR="008672A1">
        <w:rPr>
          <w:lang w:val="en-GB"/>
        </w:rPr>
        <w:t>nal information, e.g. website</w:t>
      </w:r>
      <w:r w:rsidR="00B53575">
        <w:rPr>
          <w:lang w:val="en-GB"/>
        </w:rPr>
        <w:t>,</w:t>
      </w:r>
      <w:r w:rsidR="008672A1">
        <w:rPr>
          <w:lang w:val="en-GB"/>
        </w:rPr>
        <w:t xml:space="preserve"> </w:t>
      </w:r>
      <w:r w:rsidR="00E81C3D">
        <w:rPr>
          <w:lang w:val="en-GB"/>
        </w:rPr>
        <w:t xml:space="preserve">a </w:t>
      </w:r>
      <w:r w:rsidRPr="00671968">
        <w:rPr>
          <w:lang w:val="en-GB"/>
        </w:rPr>
        <w:t>reference source for safety data</w:t>
      </w:r>
      <w:r w:rsidRPr="00F63B55" w:rsidR="00BD55F1">
        <w:rPr>
          <w:lang w:val="en-US"/>
        </w:rPr>
        <w:t xml:space="preserve"> sheet</w:t>
      </w:r>
      <w:r w:rsidRPr="00BD55F1" w:rsidR="00793BF1">
        <w:rPr>
          <w:lang w:val="en-US"/>
        </w:rPr>
        <w:t xml:space="preserve">. </w:t>
      </w:r>
      <w:bookmarkEnd w:id="149"/>
      <w:r w:rsidRPr="00BD55F1" w:rsidR="00793BF1">
        <w:rPr>
          <w:lang w:val="en-US"/>
        </w:rPr>
        <w:t xml:space="preserve"> </w:t>
      </w:r>
      <w:bookmarkEnd w:id="148"/>
    </w:p>
    <w:p w:rsidR="003E1323" w:rsidRPr="00BD55F1" w:rsidP="00467B91">
      <w:pPr>
        <w:rPr>
          <w:lang w:val="en-US"/>
        </w:rPr>
        <w:sectPr w:rsidSect="00061890">
          <w:headerReference w:type="even" r:id="rId29"/>
          <w:headerReference w:type="default" r:id="rId30"/>
          <w:footerReference w:type="even" r:id="rId31"/>
          <w:footerReference w:type="default" r:id="rId32"/>
          <w:headerReference w:type="first" r:id="rId33"/>
          <w:type w:val="continuous"/>
          <w:pgSz w:w="11906" w:h="16838" w:code="9"/>
          <w:pgMar w:top="1135" w:right="1417" w:bottom="993" w:left="1417" w:header="567" w:footer="567" w:gutter="0"/>
          <w:cols w:num="2" w:space="282"/>
          <w:titlePg/>
          <w:docGrid w:linePitch="360"/>
        </w:sectPr>
      </w:pPr>
    </w:p>
    <w:p w:rsidR="00063F32" w:rsidRPr="008672A1" w:rsidP="00F25FE7">
      <w:pPr>
        <w:pStyle w:val="Heading1"/>
        <w:rPr>
          <w:lang w:val="en-GB"/>
        </w:rPr>
      </w:pPr>
      <w:r w:rsidRPr="008672A1">
        <w:rPr>
          <w:lang w:val="en-GB"/>
        </w:rPr>
        <w:t>LCA: Calculation rules</w:t>
      </w:r>
    </w:p>
    <w:p w:rsidR="00063F32" w:rsidRPr="008672A1" w:rsidP="001F458D">
      <w:pPr>
        <w:rPr>
          <w:lang w:val="en-GB"/>
        </w:rPr>
        <w:sectPr w:rsidSect="00061890">
          <w:type w:val="continuous"/>
          <w:pgSz w:w="11906" w:h="16838" w:code="9"/>
          <w:pgMar w:top="1135" w:right="1417" w:bottom="993" w:left="1417" w:header="567" w:footer="567" w:gutter="0"/>
          <w:cols w:space="708"/>
          <w:titlePg/>
          <w:docGrid w:linePitch="360"/>
        </w:sectPr>
      </w:pPr>
    </w:p>
    <w:p w:rsidR="00063F32" w:rsidRPr="008672A1" w:rsidP="00A300D9">
      <w:pPr>
        <w:pStyle w:val="Heading2"/>
        <w:rPr>
          <w:lang w:val="en-GB"/>
        </w:rPr>
      </w:pPr>
      <w:r w:rsidRPr="008672A1">
        <w:rPr>
          <w:lang w:val="en-GB"/>
        </w:rPr>
        <w:t>Declared Unit</w:t>
      </w:r>
    </w:p>
    <w:p w:rsidR="009B68D5" w:rsidP="00A300D9">
      <w:pPr>
        <w:rPr>
          <w:lang w:val="en-US"/>
        </w:rPr>
      </w:pPr>
      <w:bookmarkStart w:id="152" w:name="EPDEdit_3_1_dekl_Einheit_Intro"/>
      <w:r w:rsidRPr="00607402">
        <w:rPr>
          <w:lang w:val="en-US"/>
        </w:rPr>
        <w:t>The declared unit, the m</w:t>
      </w:r>
      <w:r>
        <w:rPr>
          <w:lang w:val="en-US"/>
        </w:rPr>
        <w:t xml:space="preserve">ass reference and the conversion factor </w:t>
      </w:r>
      <w:r w:rsidR="00530629">
        <w:rPr>
          <w:lang w:val="en-US"/>
        </w:rPr>
        <w:t>[Mass/Declared unit]</w:t>
      </w:r>
      <w:r>
        <w:rPr>
          <w:lang w:val="en-US"/>
        </w:rPr>
        <w:t xml:space="preserve"> must be indicated in the appropriate table as declared.</w:t>
      </w:r>
      <w:r w:rsidRPr="00F66A73" w:rsidR="00F66A73">
        <w:rPr>
          <w:lang w:val="en-US"/>
        </w:rPr>
        <w:t xml:space="preserve"> </w:t>
      </w:r>
    </w:p>
    <w:p w:rsidR="009B68D5" w:rsidP="00A300D9">
      <w:pPr>
        <w:rPr>
          <w:lang w:val="en-US"/>
        </w:rPr>
      </w:pPr>
    </w:p>
    <w:p w:rsidR="00816A27" w:rsidP="00A300D9">
      <w:pPr>
        <w:rPr>
          <w:lang w:val="en-US"/>
        </w:rPr>
      </w:pPr>
      <w:r w:rsidRPr="009E0C04">
        <w:rPr>
          <w:lang w:val="en-US"/>
        </w:rPr>
        <w:t>If averages are declared across various products, the average breakdown must be explained</w:t>
      </w:r>
    </w:p>
    <w:p w:rsidR="009B68D5" w:rsidP="00A300D9">
      <w:pPr>
        <w:numPr>
          <w:ilvl w:val="0"/>
          <w:numId w:val="0"/>
        </w:numPr>
        <w:rPr>
          <w:lang w:val="en-US"/>
        </w:rPr>
      </w:pPr>
      <w:bookmarkStart w:id="153" w:name="PCR_3_1_Deklarierte_Einhei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The declared unit is 1 kg. In the case of single- or multiple-component products, the declared unit refers to 1 kg of the mixed product ready for processing. The corresponding mixing ratio as well as consumption per surface unit of the mixed product must be indicated.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Indication of the consumption per surface unit also enables the declared unit to be converted to kg/m² and supplied accordingly.</w:t>
      </w:r>
      <w:bookmarkEnd w:id="153"/>
      <w:r w:rsidRPr="00607402" w:rsidR="003166D0">
        <w:rPr>
          <w:lang w:val="en-US"/>
        </w:rPr>
        <w:t xml:space="preserve"> </w:t>
      </w:r>
      <w:bookmarkEnd w:id="152"/>
      <w:bookmarkStart w:id="154" w:name="PCRLCA_3_1_dekl_Einheit"/>
    </w:p>
    <w:p w:rsidR="00F458CB" w:rsidRPr="00607402" w:rsidP="00A300D9">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607402">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Declared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Productiveness</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(mean value)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conversion factor [Mass/Declared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54"/>
      <w:bookmarkStart w:id="155" w:name="EPDEdit_3_1_dekl_Einheit_Outro"/>
      <w:r w:rsidRPr="00607402">
        <w:rPr>
          <w:lang w:val="en-US"/>
        </w:rPr>
        <w:t xml:space="preserve"> </w:t>
      </w:r>
    </w:p>
    <w:p w:rsidR="009B68D5" w:rsidP="00A300D9">
      <w:pPr>
        <w:rPr>
          <w:lang w:val="en-US"/>
        </w:rPr>
      </w:pPr>
      <w:r w:rsidRPr="00671968">
        <w:rPr>
          <w:lang w:val="en-GB"/>
        </w:rPr>
        <w:t xml:space="preserve">For IBU core EPDs (where clause 3.6 is part of the EPD): for average EPDs, an estimate of the robustness of the LCA values must be made, e.g. concerning variability of the production process, geographical </w:t>
      </w:r>
      <w:r w:rsidRPr="00087AFB" w:rsidR="00087AFB">
        <w:rPr>
          <w:lang w:val="en-GB"/>
        </w:rPr>
        <w:t>representativeness</w:t>
      </w:r>
      <w:r w:rsidRPr="00671968">
        <w:rPr>
          <w:lang w:val="en-GB"/>
        </w:rPr>
        <w:t xml:space="preserve"> and the influence of background data and preliminary products compared to the environmental impacts caused by actual production.</w:t>
      </w:r>
      <w:r w:rsidRPr="00607402" w:rsidR="00CC402E">
        <w:rPr>
          <w:lang w:val="en-US"/>
        </w:rPr>
        <w:t xml:space="preserve"> </w:t>
      </w:r>
      <w:bookmarkEnd w:id="155"/>
    </w:p>
    <w:p w:rsidR="009B68D5" w:rsidRPr="00607402" w:rsidP="00A300D9">
      <w:pPr>
        <w:rPr>
          <w:lang w:val="en-US"/>
        </w:rPr>
      </w:pPr>
    </w:p>
    <w:p w:rsidR="00063F32" w:rsidP="00A300D9">
      <w:pPr>
        <w:pStyle w:val="Heading2"/>
      </w:pPr>
      <w:r>
        <w:t xml:space="preserve">System </w:t>
      </w:r>
      <w:r>
        <w:t>boundary</w:t>
      </w:r>
    </w:p>
    <w:p w:rsidR="009B68D5" w:rsidRPr="00671968" w:rsidP="009B68D5">
      <w:pPr>
        <w:rPr>
          <w:lang w:val="en-GB"/>
        </w:rPr>
      </w:pPr>
      <w:bookmarkStart w:id="156" w:name="EPDEdit_3_2_Systemgrenze"/>
      <w:r w:rsidRPr="00C756D5">
        <w:rPr>
          <w:lang w:val="en-US"/>
        </w:rPr>
        <w:t>Typ</w:t>
      </w:r>
      <w:r w:rsidR="008507D0">
        <w:rPr>
          <w:lang w:val="en-US"/>
        </w:rPr>
        <w:t>e of the</w:t>
      </w:r>
      <w:r w:rsidRPr="00C756D5">
        <w:rPr>
          <w:lang w:val="en-US"/>
        </w:rPr>
        <w:t xml:space="preserve"> EPD: </w:t>
      </w:r>
      <w:r w:rsidR="00C756D5">
        <w:rPr>
          <w:lang w:val="en-US"/>
        </w:rPr>
        <w:t>choose</w:t>
      </w:r>
      <w:r w:rsidRPr="00F63B55" w:rsidR="00C756D5">
        <w:rPr>
          <w:lang w:val="en-US"/>
        </w:rPr>
        <w:t xml:space="preserve"> as appropriate: cradle to gate, cradle to gate - with options, </w:t>
      </w:r>
      <w:r w:rsidRPr="00671968">
        <w:rPr>
          <w:lang w:val="en-GB"/>
        </w:rPr>
        <w:t>cradle to grave.</w:t>
      </w:r>
    </w:p>
    <w:p w:rsidR="009B68D5" w:rsidRPr="00671968" w:rsidP="009B68D5">
      <w:pPr>
        <w:rPr>
          <w:lang w:val="en-GB"/>
        </w:rPr>
      </w:pPr>
    </w:p>
    <w:p w:rsidR="00063F32" w:rsidP="009B68D5">
      <w:pPr>
        <w:rPr>
          <w:lang w:val="en-US"/>
        </w:rPr>
      </w:pPr>
      <w:r w:rsidRPr="00671968">
        <w:rPr>
          <w:lang w:val="en-GB"/>
        </w:rPr>
        <w:t xml:space="preserve">The modules considered in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ssessment as per “</w:t>
      </w:r>
      <w:r>
        <w:rPr>
          <w:lang w:val="en-GB"/>
        </w:rPr>
        <w:t>s</w:t>
      </w:r>
      <w:r w:rsidRPr="00671968">
        <w:rPr>
          <w:lang w:val="en-GB"/>
        </w:rPr>
        <w:t xml:space="preserve">ystem </w:t>
      </w:r>
      <w:r>
        <w:rPr>
          <w:lang w:val="en-GB"/>
        </w:rPr>
        <w:t>boundaries</w:t>
      </w:r>
      <w:r w:rsidRPr="00671968">
        <w:rPr>
          <w:lang w:val="en-GB"/>
        </w:rPr>
        <w:t xml:space="preserve">” outlined in section 5.5. of </w:t>
      </w:r>
      <w:r w:rsidRPr="00671968">
        <w:rPr>
          <w:lang w:val="en-GB"/>
        </w:rPr>
        <w:t xml:space="preserve">the PCR, Part A: “Calculation Rules for the Life Cycle Assessment and Requirements on the </w:t>
      </w:r>
      <w:r>
        <w:rPr>
          <w:lang w:val="en-GB"/>
        </w:rPr>
        <w:t>Project</w:t>
      </w:r>
      <w:r w:rsidRPr="00671968">
        <w:rPr>
          <w:lang w:val="en-GB"/>
        </w:rPr>
        <w:t xml:space="preserve"> Report” must be described in brief. The description should be product specific; it should be apparent as to what processes are considered in what modules</w:t>
      </w:r>
      <w:r w:rsidR="00E45F29">
        <w:rPr>
          <w:lang w:val="en-US"/>
        </w:rPr>
        <w:t>.</w:t>
      </w:r>
    </w:p>
    <w:p w:rsidR="000D2410" w:rsidRPr="000D2410" w:rsidP="000D2410">
      <w:pPr>
        <w:rPr>
          <w:lang w:val="en-US"/>
        </w:rPr>
      </w:pPr>
      <w:r w:rsidRPr="000D2410">
        <w:rPr>
          <w:lang w:val="en-US"/>
        </w:rPr>
        <w:t>If green electricity has been calculated, the following sentence must be declared in the IBU EPD under the assumptions:</w:t>
      </w:r>
    </w:p>
    <w:p w:rsidR="000D2410" w:rsidP="009B68D5">
      <w:pPr>
        <w:rPr>
          <w:lang w:val="en-US"/>
        </w:rPr>
      </w:pPr>
      <w:r w:rsidRPr="000D2410">
        <w:rPr>
          <w:lang w:val="en-US"/>
        </w:rPr>
        <w:t xml:space="preserve">For the environmental impact, the use of green electricity was calculated taking into account the residual electricity </w:t>
      </w:r>
      <w:r w:rsidRPr="000D2410">
        <w:rPr>
          <w:lang w:val="en-US"/>
        </w:rPr>
        <w:t>mix</w:t>
      </w:r>
      <w:r w:rsidRPr="000D2410">
        <w:rPr>
          <w:lang w:val="en-US"/>
        </w:rPr>
        <w:t xml:space="preserve"> for the remaining electricity. The proportion of the electricity demand covered by green electricity in the total electricity demand is x%.</w:t>
      </w:r>
      <w:r>
        <w:rPr>
          <w:lang w:val="en-US"/>
        </w:rPr>
        <w:t xml:space="preserve"> </w:t>
      </w:r>
    </w:p>
    <w:p w:rsidR="004559E6" w:rsidRPr="00C756D5" w:rsidP="00C756D5">
      <w:pPr>
        <w:rPr>
          <w:lang w:val="en-US"/>
        </w:rPr>
      </w:pPr>
      <w:bookmarkEnd w:id="156"/>
    </w:p>
    <w:p w:rsidR="00063F32" w:rsidRPr="00026074" w:rsidP="008C6661">
      <w:pPr>
        <w:pStyle w:val="Heading2"/>
      </w:pPr>
      <w:bookmarkStart w:id="157" w:name="IBUEPD_3_3_Annahmen"/>
      <w:r w:rsidRPr="00B23484">
        <w:t>Estimates</w:t>
      </w:r>
      <w:r w:rsidRPr="00B23484">
        <w:t xml:space="preserve"> and </w:t>
      </w:r>
      <w:r w:rsidRPr="00B23484">
        <w:t>assumptions</w:t>
      </w:r>
    </w:p>
    <w:p w:rsidR="00063F32" w:rsidP="008C6661">
      <w:pPr>
        <w:rPr>
          <w:lang w:val="en-US"/>
        </w:rPr>
      </w:pPr>
      <w:bookmarkStart w:id="158" w:name="EPDEdit_ibu_3_3_Annahmen"/>
      <w:r w:rsidRPr="00F63B55">
        <w:rPr>
          <w:lang w:val="en-US"/>
        </w:rPr>
        <w:t xml:space="preserve">Key assumptions and estimates </w:t>
      </w:r>
      <w:r w:rsidRPr="00671968" w:rsidR="009B68D5">
        <w:rPr>
          <w:lang w:val="en-GB"/>
        </w:rPr>
        <w:t xml:space="preserve">for interpretation of the </w:t>
      </w:r>
      <w:r w:rsidR="009B68D5">
        <w:rPr>
          <w:lang w:val="en-GB"/>
        </w:rPr>
        <w:t>l</w:t>
      </w:r>
      <w:r w:rsidRPr="00671968" w:rsidR="009B68D5">
        <w:rPr>
          <w:lang w:val="en-GB"/>
        </w:rPr>
        <w:t xml:space="preserve">ife </w:t>
      </w:r>
      <w:r w:rsidR="009B68D5">
        <w:rPr>
          <w:lang w:val="en-GB"/>
        </w:rPr>
        <w:t>c</w:t>
      </w:r>
      <w:r w:rsidRPr="00671968" w:rsidR="009B68D5">
        <w:rPr>
          <w:lang w:val="en-GB"/>
        </w:rPr>
        <w:t xml:space="preserve">ycle </w:t>
      </w:r>
      <w:r w:rsidR="009B68D5">
        <w:rPr>
          <w:lang w:val="en-GB"/>
        </w:rPr>
        <w:t>a</w:t>
      </w:r>
      <w:r w:rsidRPr="00671968" w:rsidR="009B68D5">
        <w:rPr>
          <w:lang w:val="en-GB"/>
        </w:rPr>
        <w:t>ssessment should be listed here, provided that they are not dealt with in other sections of the main clause 3 “LCA: Calculation</w:t>
      </w:r>
      <w:r w:rsidRPr="00F63B55">
        <w:rPr>
          <w:lang w:val="en-US"/>
        </w:rPr>
        <w:t xml:space="preserve"> rules”</w:t>
      </w:r>
      <w:r w:rsidRPr="00BC2039">
        <w:rPr>
          <w:lang w:val="en-US"/>
        </w:rPr>
        <w:t>.</w:t>
      </w:r>
    </w:p>
    <w:p w:rsidR="004559E6" w:rsidRPr="00BC2039" w:rsidP="008C6661">
      <w:pPr>
        <w:rPr>
          <w:lang w:val="en-US"/>
        </w:rPr>
      </w:pPr>
      <w:bookmarkEnd w:id="158"/>
    </w:p>
    <w:p w:rsidR="00063F32" w:rsidRPr="00026074" w:rsidP="008C6661">
      <w:pPr>
        <w:pStyle w:val="Heading2"/>
      </w:pPr>
      <w:bookmarkEnd w:id="157"/>
      <w:bookmarkStart w:id="159" w:name="IBUEPD_3_4_Abschneideregeln"/>
      <w:r w:rsidRPr="00B23484">
        <w:t xml:space="preserve">Cut-off </w:t>
      </w:r>
      <w:r w:rsidRPr="00B23484">
        <w:t>criteria</w:t>
      </w:r>
    </w:p>
    <w:p w:rsidR="00063F32" w:rsidP="008C6661">
      <w:pPr>
        <w:rPr>
          <w:lang w:val="en-US"/>
        </w:rPr>
      </w:pPr>
      <w:bookmarkStart w:id="160" w:name="EPDEdit_ibu_3_4_Abschneideregeln"/>
      <w:r w:rsidRPr="00F63B55">
        <w:rPr>
          <w:lang w:val="en-US"/>
        </w:rPr>
        <w:t xml:space="preserve">The use of cut-off criteria as per the PCR, Part A: “Calculation Rules for the Life Cycle Assessment and </w:t>
      </w:r>
      <w:r w:rsidRPr="00F63B55">
        <w:rPr>
          <w:lang w:val="en-US"/>
        </w:rPr>
        <w:t xml:space="preserve">Requirements on the </w:t>
      </w:r>
      <w:r w:rsidR="009B68D5">
        <w:rPr>
          <w:lang w:val="en-US"/>
        </w:rPr>
        <w:t>project</w:t>
      </w:r>
      <w:r w:rsidRPr="00F63B55" w:rsidR="009B68D5">
        <w:rPr>
          <w:lang w:val="en-US"/>
        </w:rPr>
        <w:t xml:space="preserve"> </w:t>
      </w:r>
      <w:r w:rsidR="009B68D5">
        <w:rPr>
          <w:lang w:val="en-US"/>
        </w:rPr>
        <w:t>r</w:t>
      </w:r>
      <w:r w:rsidRPr="00F63B55">
        <w:rPr>
          <w:lang w:val="en-US"/>
        </w:rPr>
        <w:t>eport” must be documented here</w:t>
      </w:r>
      <w:r w:rsidR="00E45F29">
        <w:rPr>
          <w:lang w:val="en-US"/>
        </w:rPr>
        <w:t>.</w:t>
      </w:r>
    </w:p>
    <w:p w:rsidR="004559E6" w:rsidRPr="00BC2039" w:rsidP="008C6661">
      <w:pPr>
        <w:rPr>
          <w:lang w:val="en-US"/>
        </w:rPr>
      </w:pPr>
      <w:bookmarkEnd w:id="160"/>
    </w:p>
    <w:p w:rsidR="00063F32" w:rsidRPr="00026074" w:rsidP="008C6661">
      <w:pPr>
        <w:pStyle w:val="Heading2"/>
      </w:pPr>
      <w:bookmarkEnd w:id="159"/>
      <w:bookmarkStart w:id="161" w:name="IBUEPD_3_5_Hintergrunddaten"/>
      <w:r w:rsidRPr="00B23484">
        <w:t xml:space="preserve">Background </w:t>
      </w:r>
      <w:r w:rsidRPr="00B23484">
        <w:t>data</w:t>
      </w:r>
    </w:p>
    <w:p w:rsidR="00063F32" w:rsidP="008C6661">
      <w:pPr>
        <w:rPr>
          <w:lang w:val="en-US"/>
        </w:rPr>
      </w:pPr>
      <w:bookmarkStart w:id="162" w:name="EPDEdit_ibu_3_5_Hintergrunddaten"/>
      <w:r w:rsidRPr="00F63B55">
        <w:rPr>
          <w:lang w:val="en-US"/>
        </w:rPr>
        <w:t xml:space="preserve">The sources for background data </w:t>
      </w:r>
      <w:r w:rsidR="009B68D5">
        <w:rPr>
          <w:lang w:val="en-US"/>
        </w:rPr>
        <w:t xml:space="preserve">in the LCA </w:t>
      </w:r>
      <w:r w:rsidRPr="00F63B55">
        <w:rPr>
          <w:lang w:val="en-US"/>
        </w:rPr>
        <w:t>used must be provided</w:t>
      </w:r>
      <w:r w:rsidRPr="00BC2039">
        <w:rPr>
          <w:lang w:val="en-US"/>
        </w:rPr>
        <w:t>.</w:t>
      </w:r>
    </w:p>
    <w:p w:rsidR="004559E6" w:rsidRPr="00BC2039" w:rsidP="008C6661">
      <w:pPr>
        <w:rPr>
          <w:lang w:val="en-US"/>
        </w:rPr>
      </w:pPr>
      <w:bookmarkEnd w:id="162"/>
    </w:p>
    <w:p w:rsidR="00063F32" w:rsidRPr="00026074" w:rsidP="008C6661">
      <w:pPr>
        <w:pStyle w:val="Heading2"/>
      </w:pPr>
      <w:bookmarkEnd w:id="161"/>
      <w:bookmarkStart w:id="163" w:name="IBUEPD_3_6_Datenqualitaet"/>
      <w:r w:rsidRPr="00B23484">
        <w:t xml:space="preserve">Data </w:t>
      </w:r>
      <w:r w:rsidRPr="00B23484">
        <w:t>quality</w:t>
      </w:r>
    </w:p>
    <w:p w:rsidR="009B68D5" w:rsidP="008C6661">
      <w:pPr>
        <w:rPr>
          <w:lang w:val="en-GB"/>
        </w:rPr>
      </w:pPr>
      <w:bookmarkStart w:id="164" w:name="EPDEdit_ibu_3_6_Datenqualitaet"/>
      <w:r w:rsidRPr="00F63B55">
        <w:rPr>
          <w:lang w:val="en-US"/>
        </w:rPr>
        <w:t xml:space="preserve">An estimate </w:t>
      </w:r>
      <w:r w:rsidRPr="00671968">
        <w:rPr>
          <w:lang w:val="en-GB"/>
        </w:rPr>
        <w:t>should be made as regards data quality (addressing both foreground and background data), whereby the age of background data used must be indicated</w:t>
      </w:r>
      <w:r>
        <w:rPr>
          <w:lang w:val="en-GB"/>
        </w:rPr>
        <w:t>.</w:t>
      </w:r>
    </w:p>
    <w:p w:rsidR="009B68D5" w:rsidP="008C6661">
      <w:pPr>
        <w:rPr>
          <w:lang w:val="en-GB"/>
        </w:rPr>
      </w:pPr>
    </w:p>
    <w:p w:rsidR="00063F32" w:rsidP="008C6661">
      <w:pPr>
        <w:rPr>
          <w:lang w:val="en-US"/>
        </w:rPr>
      </w:pPr>
      <w:r w:rsidRPr="00671968">
        <w:rPr>
          <w:lang w:val="en-GB"/>
        </w:rPr>
        <w:t xml:space="preserve">For average EPDs, an estimate of the robustness of the LCA values must be made, e.g. concerning variability of the production process, geographical representatively and the influence of background data and preliminary products compared to the environmental impacts caused by </w:t>
      </w:r>
      <w:r w:rsidR="00216DB6">
        <w:rPr>
          <w:lang w:val="en-GB"/>
        </w:rPr>
        <w:t xml:space="preserve">the </w:t>
      </w:r>
      <w:r w:rsidRPr="00671968">
        <w:rPr>
          <w:lang w:val="en-GB"/>
        </w:rPr>
        <w:t>actual production</w:t>
      </w:r>
      <w:r w:rsidR="00E45F29">
        <w:rPr>
          <w:lang w:val="en-US"/>
        </w:rPr>
        <w:t>.</w:t>
      </w:r>
    </w:p>
    <w:p w:rsidR="004559E6" w:rsidRPr="00BC2039" w:rsidP="008C6661">
      <w:pPr>
        <w:rPr>
          <w:lang w:val="en-US"/>
        </w:rPr>
      </w:pPr>
      <w:bookmarkEnd w:id="164"/>
    </w:p>
    <w:p w:rsidR="00063F32" w:rsidRPr="00026074" w:rsidP="008C6661">
      <w:pPr>
        <w:pStyle w:val="Heading2"/>
      </w:pPr>
      <w:bookmarkEnd w:id="163"/>
      <w:bookmarkStart w:id="165" w:name="IBUEPD_3_7_Betrachtungszeitraum"/>
      <w:r w:rsidRPr="00B23484">
        <w:t>Period</w:t>
      </w:r>
      <w:r w:rsidRPr="00B23484">
        <w:t xml:space="preserve"> </w:t>
      </w:r>
      <w:r w:rsidRPr="00B23484">
        <w:t>under</w:t>
      </w:r>
      <w:r w:rsidRPr="00B23484">
        <w:t xml:space="preserve"> review</w:t>
      </w:r>
    </w:p>
    <w:p w:rsidR="00063F32" w:rsidP="008C6661">
      <w:pPr>
        <w:rPr>
          <w:lang w:val="en-US"/>
        </w:rPr>
      </w:pPr>
      <w:bookmarkStart w:id="166" w:name="EPDEdit_ibu_3_7_Betrachtungszeitraum"/>
      <w:r w:rsidRPr="00F63B55">
        <w:rPr>
          <w:lang w:val="en-US"/>
        </w:rPr>
        <w:t xml:space="preserve">The </w:t>
      </w:r>
      <w:r w:rsidRPr="00671968" w:rsidR="00D61054">
        <w:rPr>
          <w:lang w:val="en-GB"/>
        </w:rPr>
        <w:t>period under review for the collection of production data and the resulting averages (if applicable) shall be documented</w:t>
      </w:r>
      <w:r w:rsidR="00E45F29">
        <w:rPr>
          <w:lang w:val="en-US"/>
        </w:rPr>
        <w:t>.</w:t>
      </w:r>
    </w:p>
    <w:p w:rsidR="004559E6" w:rsidRPr="00BC2039" w:rsidP="008C6661">
      <w:pPr>
        <w:rPr>
          <w:lang w:val="en-US"/>
        </w:rPr>
      </w:pPr>
      <w:bookmarkEnd w:id="166"/>
    </w:p>
    <w:p w:rsidR="00063F32" w:rsidRPr="00026074" w:rsidP="008C6661">
      <w:pPr>
        <w:pStyle w:val="Heading2"/>
      </w:pPr>
      <w:bookmarkEnd w:id="165"/>
      <w:bookmarkStart w:id="167" w:name="IBUEPD_3_8_Allokation"/>
      <w:r w:rsidRPr="00B23484">
        <w:t>Allocation</w:t>
      </w:r>
    </w:p>
    <w:p w:rsidR="00D61054" w:rsidRPr="00671968" w:rsidP="00D61054">
      <w:pPr>
        <w:rPr>
          <w:lang w:val="en-GB"/>
        </w:rPr>
      </w:pPr>
      <w:bookmarkStart w:id="168" w:name="EPDEdit_ibu_3_8_Allokation"/>
      <w:r w:rsidRPr="00F63B55">
        <w:rPr>
          <w:lang w:val="en-US"/>
        </w:rPr>
        <w:t xml:space="preserve">The allocations of relevance for calculation (appropriation of expenses across various products) must be indicated, </w:t>
      </w:r>
    </w:p>
    <w:p w:rsidR="00D61054" w:rsidRPr="00671968" w:rsidP="00D61054">
      <w:pPr>
        <w:rPr>
          <w:lang w:val="en-GB"/>
        </w:rPr>
      </w:pPr>
      <w:r w:rsidRPr="00671968">
        <w:rPr>
          <w:lang w:val="en-GB"/>
        </w:rPr>
        <w:t>at least:</w:t>
      </w:r>
    </w:p>
    <w:p w:rsidR="00D61054" w:rsidRPr="00671968" w:rsidP="0074255F">
      <w:pPr>
        <w:pStyle w:val="Aufzhlung"/>
        <w:numPr>
          <w:ilvl w:val="0"/>
          <w:numId w:val="18"/>
        </w:numPr>
        <w:rPr>
          <w:lang w:val="en-GB"/>
        </w:rPr>
      </w:pPr>
      <w:r>
        <w:rPr>
          <w:lang w:val="en-GB"/>
        </w:rPr>
        <w:t>A</w:t>
      </w:r>
      <w:r w:rsidRPr="00671968">
        <w:rPr>
          <w:lang w:val="en-GB"/>
        </w:rPr>
        <w:t>llocation of energy, auxiliary and operating materials used for individual products in a factory;</w:t>
      </w:r>
    </w:p>
    <w:p w:rsidR="00D61054" w:rsidRPr="00671968" w:rsidP="0074255F">
      <w:pPr>
        <w:pStyle w:val="Aufzhlung"/>
        <w:numPr>
          <w:ilvl w:val="0"/>
          <w:numId w:val="18"/>
        </w:numPr>
        <w:rPr>
          <w:lang w:val="en-GB"/>
        </w:rPr>
      </w:pPr>
      <w:r>
        <w:rPr>
          <w:lang w:val="en-GB"/>
        </w:rPr>
        <w:t>A</w:t>
      </w:r>
      <w:r>
        <w:rPr>
          <w:lang w:val="en-GB"/>
        </w:rPr>
        <w:t xml:space="preserve">llocation of </w:t>
      </w:r>
      <w:r w:rsidRPr="00671968">
        <w:rPr>
          <w:lang w:val="en-GB"/>
        </w:rPr>
        <w:t>co-production processes;</w:t>
      </w:r>
    </w:p>
    <w:p w:rsidR="00D61054" w:rsidRPr="00671968" w:rsidP="0074255F">
      <w:pPr>
        <w:pStyle w:val="Aufzhlung"/>
        <w:numPr>
          <w:ilvl w:val="0"/>
          <w:numId w:val="18"/>
        </w:numPr>
        <w:rPr>
          <w:lang w:val="en-GB"/>
        </w:rPr>
      </w:pPr>
      <w:r>
        <w:rPr>
          <w:lang w:val="en-GB"/>
        </w:rPr>
        <w:t>A</w:t>
      </w:r>
      <w:r w:rsidRPr="00671968">
        <w:rPr>
          <w:lang w:val="en-GB"/>
        </w:rPr>
        <w:t>llocation in the use of recycled and/or secondary raw materials;</w:t>
      </w:r>
    </w:p>
    <w:p w:rsidR="00D61054" w:rsidP="00D61054">
      <w:pPr>
        <w:pStyle w:val="Aufzhlung"/>
        <w:rPr>
          <w:lang w:val="en-GB"/>
        </w:rPr>
      </w:pPr>
      <w:r>
        <w:rPr>
          <w:lang w:val="en-GB"/>
        </w:rPr>
        <w:t>L</w:t>
      </w:r>
      <w:r w:rsidRPr="00671968">
        <w:rPr>
          <w:lang w:val="en-GB"/>
        </w:rPr>
        <w:t>oads and benefits beyond the system boundary from recycling or energy recovery of packaging materials and production waste;</w:t>
      </w:r>
    </w:p>
    <w:p w:rsidR="00063F32" w:rsidRPr="00BC2039" w:rsidP="00D61054">
      <w:pPr>
        <w:pStyle w:val="Aufzhlung"/>
        <w:rPr>
          <w:lang w:val="en-US"/>
        </w:rPr>
      </w:pPr>
      <w:r>
        <w:rPr>
          <w:lang w:val="en-GB"/>
        </w:rPr>
        <w:t>L</w:t>
      </w:r>
      <w:r w:rsidRPr="00671968" w:rsidR="00D61054">
        <w:rPr>
          <w:lang w:val="en-GB"/>
        </w:rPr>
        <w:t>oads and benefits beyond the system boundary from recycling or energy recovery from the end of life of the product</w:t>
      </w:r>
      <w:r w:rsidR="00547262">
        <w:rPr>
          <w:lang w:val="en-GB"/>
        </w:rPr>
        <w:t>.</w:t>
      </w:r>
    </w:p>
    <w:p w:rsidR="00063F32" w:rsidRPr="00BC2039" w:rsidP="00D61054">
      <w:pPr>
        <w:pStyle w:val="Aufzhlung"/>
        <w:numPr>
          <w:ilvl w:val="0"/>
          <w:numId w:val="0"/>
        </w:numPr>
        <w:ind w:left="700"/>
        <w:rPr>
          <w:lang w:val="en-US"/>
        </w:rPr>
      </w:pPr>
      <w:bookmarkStart w:id="169" w:name="PCR_3_8_Allokation"/>
      <w:r w:rsidRPr="00BC2039">
        <w:rPr>
          <w:noProof/>
          <w:lang w:val="en-US"/>
        </w:rPr>
        <w:t xml:space="preserve">  </w:t>
      </w:r>
      <w:bookmarkEnd w:id="169"/>
    </w:p>
    <w:p w:rsidR="00063F32" w:rsidP="008C6661">
      <w:pPr>
        <w:rPr>
          <w:lang w:val="en-US"/>
        </w:rPr>
      </w:pPr>
      <w:r w:rsidRPr="00F63B55">
        <w:rPr>
          <w:lang w:val="en-US"/>
        </w:rPr>
        <w:t>whereby reference must be made to the modules in which the allocations are performed</w:t>
      </w:r>
      <w:r w:rsidR="00E45F29">
        <w:rPr>
          <w:lang w:val="en-US"/>
        </w:rPr>
        <w:t>.</w:t>
      </w:r>
    </w:p>
    <w:p w:rsidR="004559E6" w:rsidRPr="00BC2039" w:rsidP="008C6661">
      <w:pPr>
        <w:rPr>
          <w:lang w:val="en-US"/>
        </w:rPr>
      </w:pPr>
      <w:bookmarkEnd w:id="168"/>
    </w:p>
    <w:p w:rsidR="00063F32" w:rsidRPr="001073EF" w:rsidP="00A300D9">
      <w:pPr>
        <w:pStyle w:val="Heading2"/>
      </w:pPr>
      <w:bookmarkEnd w:id="167"/>
      <w:r w:rsidRPr="007F2958">
        <w:rPr>
          <w:lang w:val="en-US"/>
        </w:rPr>
        <w:t>Comparability</w:t>
      </w:r>
    </w:p>
    <w:p w:rsidR="00D61054" w:rsidP="00AD2134">
      <w:pPr>
        <w:rPr>
          <w:lang w:val="en-US"/>
        </w:rPr>
      </w:pPr>
      <w:r w:rsidRPr="00F63B55">
        <w:rPr>
          <w:lang w:val="en-US"/>
        </w:rPr>
        <w:t xml:space="preserve">Basically, a comparison or an evaluation of EPD data is only possible if all the data sets to be compared </w:t>
      </w:r>
      <w:r w:rsidR="00D01AA4">
        <w:rPr>
          <w:lang w:val="en-US"/>
        </w:rPr>
        <w:t xml:space="preserve">were created according to </w:t>
      </w:r>
      <w:r w:rsidRPr="00A53971">
        <w:rPr>
          <w:i/>
          <w:lang w:val="en-US"/>
        </w:rPr>
        <w:t>EN 15804</w:t>
      </w:r>
      <w:r w:rsidRPr="00F63B55">
        <w:rPr>
          <w:lang w:val="en-US"/>
        </w:rPr>
        <w:t xml:space="preserve"> and the building context, respectively the product-specific characteristics of performance, are </w:t>
      </w:r>
      <w:r w:rsidRPr="00F63B55">
        <w:rPr>
          <w:lang w:val="en-US"/>
        </w:rPr>
        <w:t>taken into account</w:t>
      </w:r>
      <w:r w:rsidRPr="00BC2039" w:rsidR="00063F32">
        <w:rPr>
          <w:lang w:val="en-US"/>
        </w:rPr>
        <w:t>.</w:t>
      </w:r>
    </w:p>
    <w:p w:rsidR="00D61054" w:rsidP="00AD2134">
      <w:pPr>
        <w:rPr>
          <w:lang w:val="en-US"/>
        </w:rPr>
      </w:pPr>
    </w:p>
    <w:p w:rsidR="00063F32" w:rsidRPr="00BC2039" w:rsidP="00AD2134">
      <w:pPr>
        <w:rPr>
          <w:lang w:val="en-US"/>
        </w:rPr>
        <w:sectPr w:rsidSect="00061890">
          <w:headerReference w:type="default" r:id="rId34"/>
          <w:type w:val="continuous"/>
          <w:pgSz w:w="11906" w:h="16838" w:code="9"/>
          <w:pgMar w:top="1135" w:right="1417" w:bottom="993" w:left="1417" w:header="567" w:footer="567" w:gutter="0"/>
          <w:cols w:num="2" w:space="282"/>
          <w:titlePg/>
          <w:docGrid w:linePitch="360"/>
        </w:sectPr>
      </w:pPr>
      <w:r>
        <w:rPr>
          <w:lang w:val="en-US"/>
        </w:rPr>
        <w:t xml:space="preserve"> </w:t>
      </w:r>
      <w:bookmarkStart w:id="170" w:name="IBUEPD_3_9_Backgrounddatabase"/>
      <w:bookmarkStart w:id="171" w:name="EPDEdit_3_9_Backgrounddatabase"/>
      <w:r>
        <w:rPr>
          <w:lang w:val="en-US"/>
        </w:rPr>
        <w:t>The used background database has to be mentioned</w:t>
      </w:r>
      <w:bookmarkEnd w:id="171"/>
      <w:bookmarkEnd w:id="170"/>
      <w:r>
        <w:rPr>
          <w:lang w:val="en-US"/>
        </w:rPr>
        <w:t xml:space="preserve"> </w:t>
      </w:r>
      <w:r w:rsidR="00813761">
        <w:rPr>
          <w:lang w:val="en-US"/>
        </w:rPr>
        <w:t xml:space="preserve"> </w:t>
      </w:r>
      <w:bookmarkStart w:id="172" w:name="EPDEdit_3_9_Vergleichbarkeit_Zusatz"/>
      <w:r w:rsidR="00813761">
        <w:rPr>
          <w:lang w:val="en-US"/>
        </w:rPr>
        <w:t xml:space="preserve"> </w:t>
      </w:r>
      <w:bookmarkEnd w:id="172"/>
    </w:p>
    <w:p w:rsidR="00063F32" w:rsidRPr="00BC2039" w:rsidP="00F25FE7">
      <w:pPr>
        <w:pStyle w:val="Heading1"/>
        <w:rPr>
          <w:lang w:val="en-US"/>
        </w:rPr>
      </w:pPr>
      <w:r w:rsidRPr="00BC2039">
        <w:rPr>
          <w:lang w:val="en-US"/>
        </w:rPr>
        <w:t xml:space="preserve">LCA: </w:t>
      </w:r>
      <w:r w:rsidRPr="00F63B55" w:rsidR="00BC2039">
        <w:rPr>
          <w:lang w:val="en-US"/>
        </w:rPr>
        <w:t>Scenarios and additional technical information</w:t>
      </w:r>
    </w:p>
    <w:p w:rsidR="00063F32" w:rsidRPr="00BC2039" w:rsidP="00FB3613">
      <w:pPr>
        <w:rPr>
          <w:lang w:val="en-US"/>
        </w:rPr>
        <w:sectPr w:rsidSect="00061890">
          <w:headerReference w:type="even" r:id="rId35"/>
          <w:headerReference w:type="default" r:id="rId36"/>
          <w:headerReference w:type="first" r:id="rId37"/>
          <w:footerReference w:type="first" r:id="rId38"/>
          <w:type w:val="continuous"/>
          <w:pgSz w:w="11906" w:h="16838" w:code="9"/>
          <w:pgMar w:top="1135" w:right="1417" w:bottom="993" w:left="1417" w:header="567" w:footer="567" w:gutter="0"/>
          <w:cols w:space="708"/>
          <w:titlePg/>
          <w:docGrid w:linePitch="360"/>
        </w:sectPr>
      </w:pPr>
    </w:p>
    <w:p w:rsidR="00173EC2" w:rsidRPr="000652BC" w:rsidP="00173EC2">
      <w:pPr>
        <w:rPr>
          <w:b/>
          <w:bCs/>
          <w:lang w:val="en-US"/>
        </w:rPr>
      </w:pPr>
      <w:bookmarkStart w:id="175" w:name="EPDRemoveA1_biogener_Kohlenstoff"/>
      <w:r w:rsidRPr="000652BC">
        <w:rPr>
          <w:b/>
          <w:bCs/>
          <w:lang w:val="en-US"/>
        </w:rPr>
        <w:t>Characteristic product properties</w:t>
      </w:r>
    </w:p>
    <w:p w:rsidR="000652BC" w:rsidP="000652BC">
      <w:pPr>
        <w:pStyle w:val="Heading2"/>
        <w:numPr>
          <w:ilvl w:val="0"/>
          <w:numId w:val="0"/>
        </w:numPr>
        <w:ind w:left="567" w:hanging="567"/>
        <w:rPr>
          <w:lang w:val="en-GB"/>
        </w:rPr>
      </w:pPr>
      <w:r>
        <w:rPr>
          <w:lang w:val="en-GB"/>
        </w:rPr>
        <w:t>Information on biogenic Carbon</w:t>
      </w:r>
    </w:p>
    <w:p w:rsidR="000652BC" w:rsidP="000652BC">
      <w:pPr>
        <w:rPr>
          <w:lang w:val="en-GB"/>
        </w:rPr>
      </w:pPr>
      <w:bookmarkStart w:id="176" w:name="EPDEdit_Kapitel_4_biogener_Kohlenstoff"/>
      <w:r>
        <w:rPr>
          <w:lang w:val="en-GB"/>
        </w:rPr>
        <w:t xml:space="preserve">The biogenic carbon content quantifies the amount of </w:t>
      </w:r>
      <w:r>
        <w:rPr>
          <w:bCs/>
          <w:lang w:val="en-GB"/>
        </w:rPr>
        <w:t>biogenic carbon in a construction product leaving the factory gate</w:t>
      </w:r>
      <w:r>
        <w:rPr>
          <w:lang w:val="en-GB"/>
        </w:rPr>
        <w:t>, and it shall be separately declared for the product and for any accompanying packaging.</w:t>
      </w:r>
    </w:p>
    <w:p w:rsidR="000652BC" w:rsidP="000652BC">
      <w:pPr>
        <w:rPr>
          <w:lang w:val="en-GB"/>
        </w:rPr>
      </w:pPr>
      <w:r>
        <w:rPr>
          <w:lang w:val="en-GB"/>
        </w:rPr>
        <w:t xml:space="preserve">If the total mass of biogenic carbon containing materials is </w:t>
      </w:r>
      <w:r>
        <w:rPr>
          <w:bCs/>
          <w:lang w:val="en-GB"/>
        </w:rPr>
        <w:t>less than 5 % of the total mass of the product and accompanying packaging</w:t>
      </w:r>
      <w:r>
        <w:rPr>
          <w:lang w:val="en-GB"/>
        </w:rPr>
        <w:t xml:space="preserve">, the declaration of </w:t>
      </w:r>
      <w:r>
        <w:rPr>
          <w:bCs/>
          <w:lang w:val="en-GB"/>
        </w:rPr>
        <w:t>biogenic carbon content may be omitted</w:t>
      </w:r>
      <w:r>
        <w:rPr>
          <w:lang w:val="en-GB"/>
        </w:rPr>
        <w:t>. The mass of packaging containing biogenic carbon shall always be declared.</w:t>
      </w:r>
    </w:p>
    <w:p w:rsidR="000652BC" w:rsidP="000652BC">
      <w:pPr>
        <w:pStyle w:val="StandardtechnDateneinspaltig"/>
        <w:tabs>
          <w:tab w:val="clear" w:pos="4111"/>
          <w:tab w:val="right" w:pos="4395"/>
        </w:tabs>
        <w:ind w:left="0"/>
        <w:rPr>
          <w:lang w:val="en-US"/>
        </w:rPr>
      </w:pPr>
      <w:r>
        <w:rPr>
          <w:lang w:val="en-GB"/>
        </w:rPr>
        <w:t>Note: 1 kg biogenic Carbon is equivalent to 44/12 kg of CO</w:t>
      </w:r>
      <w:r>
        <w:rPr>
          <w:vertAlign w:val="subscript"/>
          <w:lang w:val="en-GB"/>
        </w:rPr>
        <w:t>2</w:t>
      </w:r>
      <w:r>
        <w:rPr>
          <w:lang w:val="en-GB"/>
        </w:rPr>
        <w:t xml:space="preserve"> </w:t>
      </w:r>
      <w:bookmarkEnd w:id="176"/>
      <w:r>
        <w:rPr>
          <w:lang w:val="en-GB"/>
        </w:rPr>
        <w:t xml:space="preserve"> </w:t>
      </w:r>
      <w:bookmarkStart w:id="177" w:name="PCRLCA_Kapitel_4_biogener_Kohlenstoff"/>
    </w:p>
    <w:p w:rsidR="000652BC" w:rsidP="000652BC">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Information on describing the biogenic Carbon Content at factury gate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product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accompanying packaging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bl>
    <w:p w:rsidR="000652BC" w:rsidP="000652BC">
      <w:pPr>
        <w:pStyle w:val="StandardtechnDateneinspaltig"/>
        <w:pageBreakBefore w:val="0"/>
        <w:framePr w:dropCap="none" w:lines="0"/>
        <w:widowControl/>
        <w:suppressLineNumbers w:val="0"/>
        <w:pBdr>
          <w:top w:val="nil"/>
          <w:left w:val="nil"/>
          <w:bottom w:val="nil"/>
          <w:right w:val="nil"/>
          <w:between w:val="nil"/>
          <w:bar w:val="nil"/>
        </w:pBdr>
        <w:shd w:val="clear" w:color="auto" w:fill="auto"/>
        <w:tabs>
          <w:tab w:val="clear" w:pos="4111"/>
          <w:tab w:val="right" w:pos="4395"/>
        </w:tabs>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7"/>
    </w:p>
    <w:p w:rsidR="00CC36D3" w:rsidRPr="00BC2039" w:rsidP="000652BC">
      <w:pPr>
        <w:pStyle w:val="StandardtechnDateneinspaltig"/>
        <w:tabs>
          <w:tab w:val="clear" w:pos="4111"/>
          <w:tab w:val="right" w:pos="4395"/>
        </w:tabs>
        <w:ind w:left="0"/>
        <w:rPr>
          <w:lang w:val="en-US"/>
        </w:rPr>
      </w:pPr>
    </w:p>
    <w:p w:rsidR="00D61054" w:rsidRPr="00671968" w:rsidP="00D61054">
      <w:pPr>
        <w:rPr>
          <w:lang w:val="en-GB"/>
        </w:rPr>
      </w:pPr>
      <w:bookmarkEnd w:id="175"/>
      <w:bookmarkStart w:id="178" w:name="EPDEdit_4_Szenarien_Intro"/>
      <w:r w:rsidRPr="00F63B55">
        <w:rPr>
          <w:lang w:val="en-US"/>
        </w:rPr>
        <w:t xml:space="preserve">The </w:t>
      </w:r>
      <w:r w:rsidRPr="00671968">
        <w:rPr>
          <w:lang w:val="en-GB"/>
        </w:rPr>
        <w:t>following technical scenario information is required for the declared modules and optional for non-declared modules. Modules for which no information is declared can be deleted; additional information can also be listed if necessary.</w:t>
      </w:r>
    </w:p>
    <w:p w:rsidR="00D61054" w:rsidRPr="00671968" w:rsidP="00D61054">
      <w:pPr>
        <w:rPr>
          <w:lang w:val="en-GB"/>
        </w:rPr>
      </w:pPr>
    </w:p>
    <w:p w:rsidR="00D61054" w:rsidRPr="00671968" w:rsidP="00D61054">
      <w:pPr>
        <w:rPr>
          <w:lang w:val="en-GB"/>
        </w:rPr>
      </w:pPr>
      <w:r w:rsidRPr="00671968">
        <w:rPr>
          <w:lang w:val="en-GB"/>
        </w:rPr>
        <w:t>The following technical information is a basis for the declared modules or can be used for developing specific scenarios in the context of a building assessment if modules are not declared (MND).</w:t>
      </w:r>
    </w:p>
    <w:p w:rsidR="00D61054" w:rsidRPr="00671968" w:rsidP="00D61054">
      <w:pPr>
        <w:rPr>
          <w:lang w:val="en-GB"/>
        </w:rPr>
      </w:pPr>
    </w:p>
    <w:p w:rsidR="00B9358B" w:rsidRPr="00D61054" w:rsidP="00D61054">
      <w:pPr>
        <w:rPr>
          <w:lang w:val="en-GB"/>
        </w:rPr>
      </w:pPr>
      <w:r w:rsidRPr="00671968">
        <w:rPr>
          <w:lang w:val="en-GB"/>
        </w:rPr>
        <w:t>If the use of packaging material for the declared product is declared in EPDs in Module A3, but Module A5 is not declared including the disposal of the packaging material on the construction site, the amounts of packaging materials included in the LCA calculations must be declared as technical scenario information for Module A5</w:t>
      </w:r>
      <w:r>
        <w:rPr>
          <w:lang w:val="en-GB"/>
        </w:rPr>
        <w:t>.</w:t>
      </w:r>
    </w:p>
    <w:p w:rsidR="00B63A5B" w:rsidP="00A300D9">
      <w:pPr>
        <w:rPr>
          <w:lang w:val="en-US"/>
        </w:rPr>
      </w:pPr>
      <w:r>
        <w:rPr>
          <w:lang w:val="en-US"/>
        </w:rPr>
        <w:t>.</w:t>
      </w:r>
      <w:bookmarkEnd w:id="178"/>
      <w:r w:rsidR="00DB7087">
        <w:rPr>
          <w:lang w:val="en-US"/>
        </w:rPr>
        <w:t xml:space="preserve"> </w:t>
      </w:r>
      <w:bookmarkStart w:id="179" w:name="PCRLCA_A4_Transport_zur_Baustell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Transport to the building site (A4)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Transport distance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Capacity utilisation (including empty runs)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Gross density of products transported</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Capacity utilisation volume factor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9"/>
      <w:bookmarkStart w:id="180" w:name="PCRLCA_A5_Einbau_ins_Gebaeud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Installation into the building (A5)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Output substances following waste treatment on site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Dust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352A7A" w:rsidP="00A300D9">
      <w:pPr>
        <w:rPr>
          <w:lang w:val="en-US"/>
        </w:rPr>
      </w:pPr>
      <w:bookmarkEnd w:id="180"/>
      <w:bookmarkStart w:id="181" w:name="PCRLCA_B1_Nutz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Use or application of the installed product (B1) see section 2.12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1"/>
      <w:bookmarkStart w:id="182" w:name="PCRLCA_B2_Instandhalt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Maintenance (B2)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maintenance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Maintenance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2"/>
      <w:bookmarkStart w:id="183" w:name="PCRLCA_B3_Reparatu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Repair (B3)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repair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inspection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Repair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3"/>
      <w:bookmarkStart w:id="184" w:name="PCRLCA_B4_Ersatz_B5_Umbau_Erneuer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Replacement (B4) / Refurbishment (B5)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of worn parts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4"/>
      <w:bookmarkStart w:id="185" w:name="EPDEdit_Kapitel_4_Referenz_Lebensdauer"/>
    </w:p>
    <w:p w:rsidR="00D61054" w:rsidRPr="00671968" w:rsidP="00D61054">
      <w:pPr>
        <w:rPr>
          <w:lang w:val="en-GB"/>
        </w:rPr>
      </w:pPr>
      <w:r w:rsidRPr="00707776">
        <w:rPr>
          <w:lang w:val="en-US"/>
        </w:rPr>
        <w:t xml:space="preserve">In case a </w:t>
      </w:r>
      <w:r w:rsidRPr="00352A7A">
        <w:rPr>
          <w:b/>
          <w:lang w:val="en-US"/>
        </w:rPr>
        <w:t>reference service life</w:t>
      </w:r>
      <w:r w:rsidRPr="00707776">
        <w:rPr>
          <w:lang w:val="en-US"/>
        </w:rPr>
        <w:t xml:space="preserve"> according to applicable ISO standards is declared then the assumptions and in-use conditions underlying the </w:t>
      </w:r>
      <w:r w:rsidRPr="00707776">
        <w:rPr>
          <w:lang w:val="en-US"/>
        </w:rPr>
        <w:t>determined RSL shall be declared</w:t>
      </w:r>
      <w:r w:rsidRPr="00671968">
        <w:rPr>
          <w:lang w:val="en-GB"/>
        </w:rPr>
        <w:t>. In addition, it shall be stated that the RSL applies for the reference conditions only</w:t>
      </w:r>
    </w:p>
    <w:p w:rsidR="00D61054" w:rsidRPr="00671968" w:rsidP="00D61054">
      <w:pPr>
        <w:rPr>
          <w:lang w:val="en-GB"/>
        </w:rPr>
      </w:pPr>
    </w:p>
    <w:p w:rsidR="00E6137E" w:rsidP="00A300D9">
      <w:pPr>
        <w:rPr>
          <w:lang w:val="en-US"/>
        </w:rPr>
      </w:pPr>
      <w:r w:rsidRPr="00707776">
        <w:rPr>
          <w:lang w:val="en-US"/>
        </w:rPr>
        <w:t>The same holds for a service life declared by the manufacturer</w:t>
      </w:r>
      <w:r w:rsidR="00D61054">
        <w:rPr>
          <w:lang w:val="en-US"/>
        </w:rPr>
        <w:t xml:space="preserve">. </w:t>
      </w:r>
      <w:r w:rsidRPr="00D61054" w:rsidR="00D61054">
        <w:rPr>
          <w:lang w:val="en-US"/>
        </w:rPr>
        <w:t>Corresponding information related to in-use conditions needs not be provided if a service life taken fr</w:t>
      </w:r>
      <w:r w:rsidR="00B53575">
        <w:rPr>
          <w:lang w:val="en-US"/>
        </w:rPr>
        <w:t xml:space="preserve">om the list on service life by </w:t>
      </w:r>
      <w:r w:rsidRPr="00B53575" w:rsidR="00B53575">
        <w:rPr>
          <w:i/>
          <w:lang w:val="en-US"/>
        </w:rPr>
        <w:t>BNB</w:t>
      </w:r>
      <w:r w:rsidRPr="00D61054" w:rsidR="00D61054">
        <w:rPr>
          <w:lang w:val="en-US"/>
        </w:rPr>
        <w:t xml:space="preserve"> is declared</w:t>
      </w:r>
      <w:r w:rsidRPr="00707776">
        <w:rPr>
          <w:lang w:val="en-US"/>
        </w:rPr>
        <w:t>.</w:t>
      </w:r>
      <w:bookmarkEnd w:id="185"/>
      <w:bookmarkStart w:id="186" w:name="PCRLCA_Kapitel_4_Referenz_Lebensdaue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Reference service 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Reference service life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ISO 15686-1, -2, -7 and -8)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BBSR)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according to the manufacturer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product properties (at the gate) and finishes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Design application parameters (if instructed by the manufacturer), including the references to the appropriate practices and application codes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An assumed quality of work, when installed in accordance with the manufacturer’s instructions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Outdoor environment, (for outdoor applications), e.g. weathering, pollutants, UV and wind exposure, building orientation, shading, temperature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Indoor environment (for indoor applications), e.g. temperature, moisture, chemical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Usage conditions, e.g. frequency of use, mechanical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Maintenance e.g. required frequency, type and quality and replacement of components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6"/>
      <w:bookmarkStart w:id="187" w:name="PCRLCA_B6_Energie_B7_Wassereinsatz"/>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Operational energy use (B6) and Operational water use (B7)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Equipment output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7"/>
      <w:bookmarkStart w:id="188" w:name="PCRLCA_C1_C4_Ende_Lebenswegs"/>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End of life (C1-C4)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separately</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waste type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as mixed construction waste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Reuse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Recycling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Energy recovery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Landfilling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8"/>
      <w:bookmarkStart w:id="189" w:name="PCRLCA_D_Wiederverwendungspotential"/>
    </w:p>
    <w:p w:rsidR="009F54C8"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Reuse, recovery and/or recycling potentials (D), relevant scenario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9"/>
      <w:r w:rsidRPr="00BC2039">
        <w:rPr>
          <w:lang w:val="en-US"/>
        </w:rPr>
        <w:t xml:space="preserve"> </w:t>
      </w:r>
    </w:p>
    <w:p w:rsidR="00B61C90" w:rsidP="00A300D9">
      <w:pPr>
        <w:rPr>
          <w:lang w:val="en-US"/>
        </w:rPr>
      </w:pPr>
    </w:p>
    <w:p w:rsidR="00063F32" w:rsidRPr="00D61054" w:rsidP="00A300D9">
      <w:pPr>
        <w:pStyle w:val="StandardFett"/>
        <w:rPr>
          <w:b w:val="0"/>
          <w:lang w:val="en-US"/>
        </w:rPr>
      </w:pPr>
      <w:bookmarkStart w:id="190" w:name="PCRTemplate_LCA_Heading"/>
      <w:bookmarkEnd w:id="190"/>
      <w:bookmarkStart w:id="191" w:name="PCRTemplate_LCA_Property"/>
      <w:bookmarkEnd w:id="191"/>
    </w:p>
    <w:p w:rsidR="00E475B2" w:rsidP="00AD2134">
      <w:pPr>
        <w:pStyle w:val="StandardtechnDateneinspaltig"/>
        <w:tabs>
          <w:tab w:val="clear" w:pos="4111"/>
          <w:tab w:val="right" w:pos="4395"/>
        </w:tabs>
        <w:ind w:left="0"/>
        <w:rPr>
          <w:lang w:val="en-US"/>
        </w:rPr>
      </w:pPr>
      <w:bookmarkStart w:id="192" w:name="PCRTemplate_LCA_Text"/>
      <w:bookmarkEnd w:id="192"/>
    </w:p>
    <w:p w:rsidR="00E475B2" w:rsidRPr="00E475B2" w:rsidP="00AD2134">
      <w:pPr>
        <w:pStyle w:val="StandardtechnDateneinspaltig"/>
        <w:tabs>
          <w:tab w:val="clear" w:pos="4111"/>
          <w:tab w:val="right" w:pos="4395"/>
        </w:tabs>
        <w:ind w:left="0"/>
        <w:rPr>
          <w:lang w:val="en-GB"/>
        </w:rPr>
        <w:sectPr w:rsidSect="00061890">
          <w:type w:val="continuous"/>
          <w:pgSz w:w="11906" w:h="16838" w:code="9"/>
          <w:pgMar w:top="1135" w:right="1417" w:bottom="993" w:left="1417" w:header="567" w:footer="567" w:gutter="0"/>
          <w:cols w:num="2" w:space="282"/>
          <w:titlePg/>
          <w:docGrid w:linePitch="360"/>
        </w:sectPr>
      </w:pPr>
    </w:p>
    <w:p w:rsidR="00063F32" w:rsidRPr="00C309F8" w:rsidP="002B7EEB">
      <w:pPr>
        <w:pStyle w:val="Heading1"/>
        <w:spacing w:before="0" w:after="0"/>
        <w:rPr>
          <w:lang w:val="en-US"/>
        </w:rPr>
      </w:pPr>
      <w:r w:rsidRPr="00C309F8">
        <w:rPr>
          <w:lang w:val="en-US"/>
        </w:rPr>
        <w:t>LCA: Results</w:t>
      </w:r>
    </w:p>
    <w:p w:rsidR="0006415D" w:rsidP="00D61054">
      <w:pPr>
        <w:rPr>
          <w:rFonts w:eastAsia="Times New Roman"/>
          <w:lang w:val="en-GB"/>
        </w:rPr>
      </w:pPr>
      <w:bookmarkStart w:id="193" w:name="EPDEdit_Kapitel_5_Intro"/>
      <w:r w:rsidRPr="008D4D08">
        <w:rPr>
          <w:rFonts w:eastAsia="Times New Roman"/>
          <w:lang w:val="en-US"/>
        </w:rPr>
        <w:t xml:space="preserve">In </w:t>
      </w:r>
      <w:r w:rsidRPr="00671968" w:rsidR="00D61054">
        <w:rPr>
          <w:rFonts w:eastAsia="Times New Roman"/>
          <w:lang w:val="en-GB"/>
        </w:rPr>
        <w:t>Table 1 "Description of the system boundary", all declared modules shall be indicated with an "X"; all modules that are not declared shall be indicated with "MND"</w:t>
      </w:r>
      <w:r w:rsidR="00D61054">
        <w:rPr>
          <w:rFonts w:eastAsia="Times New Roman"/>
          <w:lang w:val="en-GB"/>
        </w:rPr>
        <w:t xml:space="preserve"> (As default the modules B3, B4, B5 are marked as MNR – module not relevant</w:t>
      </w:r>
      <w:r w:rsidR="00D61054">
        <w:rPr>
          <w:rFonts w:eastAsia="Times New Roman"/>
          <w:lang w:val="en-GB"/>
        </w:rPr>
        <w:t>)</w:t>
      </w:r>
      <w:r w:rsidRPr="00671968" w:rsidR="00D61054">
        <w:rPr>
          <w:rFonts w:eastAsia="Times New Roman"/>
          <w:lang w:val="en-GB"/>
        </w:rPr>
        <w:t>.In</w:t>
      </w:r>
      <w:r w:rsidRPr="00671968" w:rsidR="00D61054">
        <w:rPr>
          <w:rFonts w:eastAsia="Times New Roman"/>
          <w:lang w:val="en-GB"/>
        </w:rPr>
        <w:t xml:space="preserve"> the following tables, columns can be deleted for modules that are not declared. Indicator values should be declared with three valid digits (eventually using exponential form (e.g. 1,23E-5 = 0,0000123). A uniform format should be used for all values of one indicator. </w:t>
      </w:r>
    </w:p>
    <w:p w:rsidR="00D61054" w:rsidRPr="00671968" w:rsidP="00D61054">
      <w:pPr>
        <w:rPr>
          <w:lang w:val="en-GB"/>
        </w:rPr>
      </w:pPr>
      <w:r w:rsidRPr="00671968">
        <w:rPr>
          <w:rFonts w:eastAsia="Times New Roman"/>
          <w:lang w:val="en-GB"/>
        </w:rPr>
        <w:t>If several modules are not declared and therefore have been deleted from the table, the abbreviations for the indicators can be replaced by the complete names, while the readability and clear arrangement should be maintained; the legends can then be deleted</w:t>
      </w:r>
      <w:r w:rsidRPr="00671968">
        <w:rPr>
          <w:lang w:val="en-GB"/>
        </w:rPr>
        <w:t xml:space="preserve">. </w:t>
      </w:r>
    </w:p>
    <w:p w:rsidR="0006415D" w:rsidP="006942E0">
      <w:pPr>
        <w:rPr>
          <w:lang w:val="en-GB"/>
        </w:rPr>
      </w:pPr>
      <w:r w:rsidRPr="00671968">
        <w:rPr>
          <w:lang w:val="en-GB"/>
        </w:rPr>
        <w:t>If due to relevant data gaps, an indicator cannot be declared in a robust way, then the abbreviation “IND” (indicator not declared) should be used</w:t>
      </w:r>
      <w:r>
        <w:rPr>
          <w:lang w:val="en-GB"/>
        </w:rPr>
        <w:t xml:space="preserve"> for this indicator</w:t>
      </w:r>
      <w:r w:rsidRPr="002E19EF">
        <w:rPr>
          <w:lang w:val="en-GB"/>
        </w:rPr>
        <w:t>.</w:t>
      </w:r>
      <w:r w:rsidR="00C56F48">
        <w:rPr>
          <w:lang w:val="en-GB"/>
        </w:rPr>
        <w:t xml:space="preserve">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calculated value is 0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value falls under the cut-off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assumption which exclude any flows (e.g. exported electricity A1-A3) </w:t>
      </w:r>
    </w:p>
    <w:p w:rsidR="0006415D" w:rsidRPr="0006415D" w:rsidP="0006415D">
      <w:pPr>
        <w:pStyle w:val="ListParagraph"/>
        <w:numPr>
          <w:ilvl w:val="0"/>
          <w:numId w:val="19"/>
        </w:numPr>
        <w:spacing w:before="0" w:after="240" w:line="230" w:lineRule="atLeast"/>
        <w:jc w:val="both"/>
        <w:rPr>
          <w:rFonts w:cs="Arial"/>
          <w:lang w:val="en-GB"/>
        </w:rPr>
      </w:pPr>
      <w:r w:rsidRPr="0006415D">
        <w:rPr>
          <w:rFonts w:eastAsiaTheme="minorHAnsi" w:cs="Arial"/>
          <w:szCs w:val="22"/>
          <w:lang w:val="en-GB"/>
        </w:rPr>
        <w:t>IND – in cases where the inventory does not support the methodological approach or the calculation of the specific indicator IND shall be used.</w:t>
      </w:r>
    </w:p>
    <w:p w:rsidR="00607402" w:rsidRPr="0063426B" w:rsidP="006942E0">
      <w:pPr>
        <w:rPr>
          <w:lang w:val="en-US"/>
        </w:rPr>
      </w:pPr>
      <w:r w:rsidRPr="002E19EF">
        <w:rPr>
          <w:lang w:val="en-GB"/>
        </w:rPr>
        <w:t>If n</w:t>
      </w:r>
      <w:r w:rsidRPr="002E19EF">
        <w:rPr>
          <w:rStyle w:val="hps"/>
          <w:lang w:val="en-GB"/>
        </w:rPr>
        <w:t>o reference service life</w:t>
      </w:r>
      <w:r w:rsidRPr="002E19EF">
        <w:rPr>
          <w:lang w:val="en-GB"/>
        </w:rPr>
        <w:t xml:space="preserve"> </w:t>
      </w:r>
      <w:r w:rsidRPr="002E19EF">
        <w:rPr>
          <w:rStyle w:val="hps"/>
          <w:lang w:val="en-GB"/>
        </w:rPr>
        <w:t>is</w:t>
      </w:r>
      <w:r w:rsidRPr="002E19EF">
        <w:rPr>
          <w:lang w:val="en-GB"/>
        </w:rPr>
        <w:t xml:space="preserve"> </w:t>
      </w:r>
      <w:r w:rsidRPr="002E19EF">
        <w:rPr>
          <w:rStyle w:val="hps"/>
          <w:lang w:val="en-GB"/>
        </w:rPr>
        <w:t>declared</w:t>
      </w:r>
      <w:r w:rsidRPr="002E19EF">
        <w:rPr>
          <w:lang w:val="en-GB"/>
        </w:rPr>
        <w:t xml:space="preserve"> </w:t>
      </w:r>
      <w:r w:rsidRPr="002E19EF">
        <w:rPr>
          <w:rStyle w:val="hps"/>
          <w:lang w:val="en-GB"/>
        </w:rPr>
        <w:t>(see chapter</w:t>
      </w:r>
      <w:r w:rsidRPr="002E19EF">
        <w:rPr>
          <w:lang w:val="en-GB"/>
        </w:rPr>
        <w:t xml:space="preserve"> </w:t>
      </w:r>
      <w:r w:rsidRPr="002E19EF">
        <w:rPr>
          <w:rStyle w:val="hps"/>
          <w:lang w:val="en-GB"/>
        </w:rPr>
        <w:t>2.13 "</w:t>
      </w:r>
      <w:r w:rsidRPr="002E19EF">
        <w:rPr>
          <w:lang w:val="en-GB"/>
        </w:rPr>
        <w:t>Reference S</w:t>
      </w:r>
      <w:r w:rsidRPr="002E19EF">
        <w:rPr>
          <w:rStyle w:val="hps"/>
          <w:lang w:val="en-GB"/>
        </w:rPr>
        <w:t>ervice Life</w:t>
      </w:r>
      <w:r w:rsidRPr="002E19EF">
        <w:rPr>
          <w:lang w:val="en-GB"/>
        </w:rPr>
        <w:t xml:space="preserve">"), the LCA </w:t>
      </w:r>
      <w:r w:rsidRPr="002E19EF">
        <w:rPr>
          <w:rStyle w:val="hps"/>
          <w:lang w:val="en-GB"/>
        </w:rPr>
        <w:t>results of the modules</w:t>
      </w:r>
      <w:r w:rsidRPr="002E19EF">
        <w:rPr>
          <w:lang w:val="en-GB"/>
        </w:rPr>
        <w:t xml:space="preserve"> </w:t>
      </w:r>
      <w:r w:rsidRPr="002E19EF">
        <w:rPr>
          <w:rStyle w:val="hps"/>
          <w:lang w:val="en-GB"/>
        </w:rPr>
        <w:t>B1-B2</w:t>
      </w:r>
      <w:r w:rsidRPr="002E19EF">
        <w:rPr>
          <w:lang w:val="en-GB"/>
        </w:rPr>
        <w:t xml:space="preserve"> </w:t>
      </w:r>
      <w:r w:rsidRPr="002E19EF">
        <w:rPr>
          <w:rStyle w:val="hps"/>
          <w:lang w:val="en-GB"/>
        </w:rPr>
        <w:t>and</w:t>
      </w:r>
      <w:r w:rsidRPr="002E19EF">
        <w:rPr>
          <w:lang w:val="en-GB"/>
        </w:rPr>
        <w:t xml:space="preserve"> </w:t>
      </w:r>
      <w:r w:rsidRPr="002E19EF">
        <w:rPr>
          <w:rStyle w:val="hps"/>
          <w:lang w:val="en-GB"/>
        </w:rPr>
        <w:t>B6-B7</w:t>
      </w:r>
      <w:r w:rsidRPr="002E19EF">
        <w:rPr>
          <w:lang w:val="en-GB"/>
        </w:rPr>
        <w:t xml:space="preserve"> </w:t>
      </w:r>
      <w:r w:rsidRPr="002E19EF">
        <w:rPr>
          <w:rStyle w:val="hps"/>
          <w:lang w:val="en-GB"/>
        </w:rPr>
        <w:t>shall refer to</w:t>
      </w:r>
      <w:r w:rsidRPr="002E19EF">
        <w:rPr>
          <w:lang w:val="en-GB"/>
        </w:rPr>
        <w:t xml:space="preserve"> </w:t>
      </w:r>
      <w:r w:rsidRPr="002E19EF">
        <w:rPr>
          <w:rStyle w:val="hps"/>
          <w:lang w:val="en-GB"/>
        </w:rPr>
        <w:t>a period of</w:t>
      </w:r>
      <w:r w:rsidRPr="002E19EF">
        <w:rPr>
          <w:lang w:val="en-GB"/>
        </w:rPr>
        <w:t xml:space="preserve"> </w:t>
      </w:r>
      <w:r w:rsidRPr="002E19EF">
        <w:rPr>
          <w:rStyle w:val="hps"/>
          <w:lang w:val="en-GB"/>
        </w:rPr>
        <w:t>one year.</w:t>
      </w:r>
      <w:r w:rsidRPr="002E19EF">
        <w:rPr>
          <w:lang w:val="en-GB"/>
        </w:rPr>
        <w:t xml:space="preserve"> </w:t>
      </w:r>
      <w:r w:rsidRPr="002E19EF">
        <w:rPr>
          <w:rStyle w:val="hps"/>
          <w:lang w:val="en-GB"/>
        </w:rPr>
        <w:t>This shall then be indicated as an explanatory</w:t>
      </w:r>
      <w:r w:rsidRPr="002E19EF">
        <w:rPr>
          <w:lang w:val="en-GB"/>
        </w:rPr>
        <w:t xml:space="preserve"> </w:t>
      </w:r>
      <w:r w:rsidRPr="002E19EF">
        <w:rPr>
          <w:rStyle w:val="hps"/>
          <w:lang w:val="en-GB"/>
        </w:rPr>
        <w:t>text</w:t>
      </w:r>
      <w:r w:rsidRPr="002E19EF">
        <w:rPr>
          <w:lang w:val="en-GB"/>
        </w:rPr>
        <w:t xml:space="preserve"> below the tables. In addition, </w:t>
      </w:r>
      <w:r w:rsidRPr="002E19EF">
        <w:rPr>
          <w:rStyle w:val="hps"/>
          <w:lang w:val="en-GB"/>
        </w:rPr>
        <w:t>the</w:t>
      </w:r>
      <w:r w:rsidRPr="002E19EF">
        <w:rPr>
          <w:lang w:val="en-GB"/>
        </w:rPr>
        <w:t xml:space="preserve"> </w:t>
      </w:r>
      <w:r w:rsidRPr="002E19EF">
        <w:rPr>
          <w:rStyle w:val="hps"/>
          <w:lang w:val="en-GB"/>
        </w:rPr>
        <w:t>formula</w:t>
      </w:r>
      <w:r w:rsidRPr="002E19EF">
        <w:rPr>
          <w:lang w:val="en-GB"/>
        </w:rPr>
        <w:t xml:space="preserve"> </w:t>
      </w:r>
      <w:r w:rsidRPr="002E19EF">
        <w:rPr>
          <w:rStyle w:val="hps"/>
          <w:lang w:val="en-GB"/>
        </w:rPr>
        <w:t>for the quantification of such B-modules over the total</w:t>
      </w:r>
      <w:r w:rsidRPr="002E19EF">
        <w:rPr>
          <w:lang w:val="en-GB"/>
        </w:rPr>
        <w:t xml:space="preserve"> </w:t>
      </w:r>
      <w:r w:rsidRPr="002E19EF">
        <w:rPr>
          <w:rStyle w:val="hps"/>
          <w:lang w:val="en-GB"/>
        </w:rPr>
        <w:t>life cycle shall be provided</w:t>
      </w:r>
      <w:r w:rsidRPr="00C2094B">
        <w:rPr>
          <w:rStyle w:val="hps"/>
          <w:lang w:val="en-US"/>
        </w:rPr>
        <w:t>.</w:t>
      </w:r>
    </w:p>
    <w:p w:rsidR="00A007D7" w:rsidRPr="0063426B" w:rsidP="002B7EEB">
      <w:pPr>
        <w:pStyle w:val="berschrgrnohneNummer"/>
        <w:spacing w:before="0"/>
        <w:rPr>
          <w:lang w:val="en-US"/>
        </w:rPr>
      </w:pPr>
      <w:bookmarkEnd w:id="193"/>
      <w:r w:rsidRPr="00F63B55">
        <w:rPr>
          <w:bCs/>
          <w:color w:val="FFFFFF"/>
          <w:szCs w:val="18"/>
          <w:lang w:val="en-US"/>
        </w:rPr>
        <w:t xml:space="preserve">DESCRIPTION OF THE SYSTEM BOUNDARY (X = INCLUDED IN LCA; </w:t>
      </w:r>
      <w:bookmarkStart w:id="194" w:name="IBUProp_T0_Modul"/>
      <w:r w:rsidRPr="00F63B55">
        <w:rPr>
          <w:bCs/>
          <w:color w:val="FFFFFF"/>
          <w:szCs w:val="18"/>
          <w:lang w:val="en-US"/>
        </w:rPr>
        <w:t xml:space="preserve">ND = MODULE </w:t>
      </w:r>
      <w:r w:rsidR="00161871">
        <w:rPr>
          <w:bCs/>
          <w:color w:val="FFFFFF"/>
          <w:szCs w:val="18"/>
          <w:lang w:val="en-US"/>
        </w:rPr>
        <w:t xml:space="preserve">OR INDICATOR </w:t>
      </w:r>
      <w:r w:rsidRPr="00F63B55">
        <w:rPr>
          <w:bCs/>
          <w:color w:val="FFFFFF"/>
          <w:szCs w:val="18"/>
          <w:lang w:val="en-US"/>
        </w:rPr>
        <w:t>NOT DECLARED</w:t>
      </w:r>
      <w:bookmarkEnd w:id="194"/>
      <w:r w:rsidR="00B53575">
        <w:rPr>
          <w:bCs/>
          <w:color w:val="FFFFFF"/>
          <w:szCs w:val="18"/>
          <w:lang w:val="en-US"/>
        </w:rPr>
        <w:t>; MNR = MODULE NOT RELEVANT</w:t>
      </w:r>
      <w:r w:rsidRPr="00F63B55">
        <w:rPr>
          <w:bCs/>
          <w:color w:val="FFFFFF"/>
          <w:szCs w:val="18"/>
          <w:lang w:val="en-US"/>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43"/>
        <w:gridCol w:w="478"/>
        <w:gridCol w:w="491"/>
        <w:gridCol w:w="501"/>
        <w:gridCol w:w="514"/>
        <w:gridCol w:w="508"/>
        <w:gridCol w:w="506"/>
        <w:gridCol w:w="503"/>
        <w:gridCol w:w="509"/>
        <w:gridCol w:w="509"/>
        <w:gridCol w:w="509"/>
        <w:gridCol w:w="516"/>
        <w:gridCol w:w="524"/>
        <w:gridCol w:w="510"/>
        <w:gridCol w:w="511"/>
        <w:gridCol w:w="510"/>
        <w:gridCol w:w="1036"/>
      </w:tblGrid>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746"/>
          <w:jc w:val="center"/>
        </w:trPr>
        <w:tc>
          <w:tcPr>
            <w:tcW w:w="14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63426B" w:rsidRPr="0064695E"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PRODUCT STAGE</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63426B"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 xml:space="preserve">CONSTRUCTION PROCESS </w:t>
            </w:r>
          </w:p>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STAGE</w:t>
            </w:r>
          </w:p>
        </w:tc>
        <w:tc>
          <w:tcPr>
            <w:tcW w:w="3560" w:type="dxa"/>
            <w:gridSpan w:val="7"/>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USE STAGE</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END OF LIFE STAGE</w:t>
            </w:r>
          </w:p>
        </w:tc>
        <w:tc>
          <w:tcPr>
            <w:tcW w:w="1036" w:type="dxa"/>
            <w:tcBorders>
              <w:top w:val="single" w:sz="4" w:space="0" w:color="auto"/>
              <w:left w:val="single" w:sz="4" w:space="0" w:color="auto"/>
              <w:bottom w:val="single" w:sz="4" w:space="0" w:color="auto"/>
              <w:right w:val="single" w:sz="4" w:space="0" w:color="auto"/>
            </w:tcBorders>
            <w:vAlign w:val="center"/>
          </w:tcPr>
          <w:p w:rsidR="0063426B" w:rsidRPr="00F63B55" w:rsidP="0063426B">
            <w:pPr>
              <w:pStyle w:val="1HEAD-weissaufgrau"/>
              <w:framePr w:wrap="auto" w:hAnchor="text" w:xAlign="left" w:yAlign="inline"/>
              <w:spacing w:before="40" w:after="40"/>
              <w:ind w:left="0"/>
              <w:jc w:val="center"/>
              <w:rPr>
                <w:rFonts w:ascii="Arial" w:hAnsi="Arial" w:cs="Arial"/>
                <w:color w:val="auto"/>
                <w:sz w:val="14"/>
                <w:szCs w:val="14"/>
                <w:lang w:val="en-US"/>
              </w:rPr>
            </w:pPr>
            <w:r w:rsidRPr="00F63B55">
              <w:rPr>
                <w:rFonts w:ascii="Arial" w:hAnsi="Arial" w:cs="Arial"/>
                <w:bCs/>
                <w:color w:val="auto"/>
                <w:sz w:val="14"/>
                <w:szCs w:val="14"/>
                <w:lang w:val="en-US"/>
              </w:rPr>
              <w:t xml:space="preserve">BENEFITS AND </w:t>
            </w:r>
            <w:r w:rsidR="00E1584F">
              <w:rPr>
                <w:rFonts w:ascii="Arial" w:hAnsi="Arial" w:cs="Arial"/>
                <w:bCs/>
                <w:color w:val="auto"/>
                <w:sz w:val="14"/>
                <w:szCs w:val="14"/>
                <w:lang w:val="en-US"/>
              </w:rPr>
              <w:t>LOADS BEYOND THE SYSTEM BOUNDARIE</w:t>
            </w:r>
            <w:r w:rsidRPr="00F63B55">
              <w:rPr>
                <w:rFonts w:ascii="Arial" w:hAnsi="Arial" w:cs="Arial"/>
                <w:bCs/>
                <w:color w:val="auto"/>
                <w:sz w:val="14"/>
                <w:szCs w:val="14"/>
                <w:lang w:val="en-US"/>
              </w:rPr>
              <w:t>S</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1608"/>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extDirection w:val="btLr"/>
            <w:vAlign w:val="center"/>
          </w:tcPr>
          <w:p w:rsidR="0063426B" w:rsidRPr="0063426B" w:rsidP="0063426B">
            <w:pPr>
              <w:jc w:val="center"/>
              <w:rPr>
                <w:rFonts w:cs="Arial"/>
                <w:szCs w:val="14"/>
              </w:rPr>
            </w:pPr>
            <w:r w:rsidRPr="0063426B">
              <w:rPr>
                <w:rFonts w:cs="Arial"/>
                <w:szCs w:val="14"/>
              </w:rPr>
              <w:t xml:space="preserve">Raw material </w:t>
            </w:r>
            <w:r w:rsidRPr="0063426B">
              <w:rPr>
                <w:rFonts w:cs="Arial"/>
                <w:szCs w:val="14"/>
              </w:rPr>
              <w:t>supply</w:t>
            </w:r>
          </w:p>
        </w:tc>
        <w:tc>
          <w:tcPr>
            <w:tcW w:w="47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49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Manufacturing</w:t>
            </w:r>
          </w:p>
        </w:tc>
        <w:tc>
          <w:tcPr>
            <w:tcW w:w="5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8D0E74" w:rsidP="008D0E74">
            <w:pPr>
              <w:jc w:val="center"/>
              <w:rPr>
                <w:rFonts w:cs="Arial"/>
                <w:szCs w:val="14"/>
                <w:lang w:val="en-US"/>
              </w:rPr>
            </w:pPr>
            <w:r w:rsidRPr="008D0E74">
              <w:rPr>
                <w:rFonts w:cs="Arial"/>
                <w:szCs w:val="14"/>
                <w:lang w:val="en-US"/>
              </w:rPr>
              <w:t>Transport</w:t>
            </w:r>
            <w:r w:rsidRPr="008D0E74" w:rsidR="008D0E74">
              <w:rPr>
                <w:rFonts w:cs="Arial"/>
                <w:szCs w:val="14"/>
                <w:lang w:val="en-US"/>
              </w:rPr>
              <w:t xml:space="preserve"> from the </w:t>
            </w:r>
            <w:r w:rsidR="008D0E74">
              <w:rPr>
                <w:rFonts w:cs="Arial"/>
                <w:szCs w:val="14"/>
                <w:lang w:val="en-US"/>
              </w:rPr>
              <w:t>gate</w:t>
            </w:r>
            <w:r w:rsidRPr="008D0E74" w:rsidR="008D0E74">
              <w:rPr>
                <w:rFonts w:cs="Arial"/>
                <w:szCs w:val="14"/>
                <w:lang w:val="en-US"/>
              </w:rPr>
              <w:t xml:space="preserve"> t</w:t>
            </w:r>
            <w:r w:rsidR="008D0E74">
              <w:rPr>
                <w:rFonts w:cs="Arial"/>
                <w:szCs w:val="14"/>
                <w:lang w:val="en-US"/>
              </w:rPr>
              <w:t>o the site</w:t>
            </w:r>
          </w:p>
        </w:tc>
        <w:tc>
          <w:tcPr>
            <w:tcW w:w="51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Pr>
                <w:rFonts w:cs="Arial"/>
                <w:szCs w:val="14"/>
              </w:rPr>
              <w:t>Assembly</w:t>
            </w:r>
          </w:p>
        </w:tc>
        <w:tc>
          <w:tcPr>
            <w:tcW w:w="5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Use</w:t>
            </w:r>
          </w:p>
        </w:tc>
        <w:tc>
          <w:tcPr>
            <w:tcW w:w="50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Maintenance</w:t>
            </w:r>
          </w:p>
        </w:tc>
        <w:tc>
          <w:tcPr>
            <w:tcW w:w="50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Repair</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Replacement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Refurbishment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energy</w:t>
            </w:r>
            <w:r w:rsidRPr="0063426B">
              <w:rPr>
                <w:rFonts w:cs="Arial"/>
                <w:szCs w:val="14"/>
              </w:rPr>
              <w:t xml:space="preserve"> </w:t>
            </w:r>
            <w:r w:rsidRPr="0063426B">
              <w:rPr>
                <w:rFonts w:cs="Arial"/>
                <w:szCs w:val="14"/>
              </w:rPr>
              <w:t>use</w:t>
            </w:r>
            <w:r w:rsidRPr="0063426B">
              <w:rPr>
                <w:rFonts w:cs="Arial"/>
                <w:szCs w:val="14"/>
              </w:rPr>
              <w:t xml:space="preserve"> </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water</w:t>
            </w:r>
            <w:r w:rsidRPr="0063426B">
              <w:rPr>
                <w:rFonts w:cs="Arial"/>
                <w:szCs w:val="14"/>
              </w:rPr>
              <w:t xml:space="preserve"> </w:t>
            </w:r>
            <w:r w:rsidRPr="0063426B">
              <w:rPr>
                <w:rFonts w:cs="Arial"/>
                <w:szCs w:val="14"/>
              </w:rPr>
              <w:t>use</w:t>
            </w:r>
          </w:p>
        </w:tc>
        <w:tc>
          <w:tcPr>
            <w:tcW w:w="5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De-</w:t>
            </w:r>
            <w:r w:rsidRPr="0063426B">
              <w:rPr>
                <w:rFonts w:cs="Arial"/>
                <w:szCs w:val="14"/>
              </w:rPr>
              <w:t>construction</w:t>
            </w:r>
          </w:p>
          <w:p w:rsidR="0063426B" w:rsidRPr="0063426B" w:rsidP="0063426B">
            <w:pPr>
              <w:jc w:val="center"/>
              <w:rPr>
                <w:rFonts w:cs="Arial"/>
                <w:szCs w:val="14"/>
              </w:rPr>
            </w:pPr>
            <w:r w:rsidRPr="0063426B">
              <w:rPr>
                <w:rFonts w:cs="Arial"/>
                <w:szCs w:val="14"/>
              </w:rPr>
              <w:t>demolition</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5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Waste</w:t>
            </w:r>
            <w:r w:rsidRPr="0063426B">
              <w:rPr>
                <w:rFonts w:cs="Arial"/>
                <w:szCs w:val="14"/>
              </w:rPr>
              <w:t xml:space="preserve"> </w:t>
            </w:r>
            <w:r w:rsidRPr="0063426B">
              <w:rPr>
                <w:rFonts w:cs="Arial"/>
                <w:szCs w:val="14"/>
              </w:rPr>
              <w:t>processing</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Disposal</w:t>
            </w:r>
          </w:p>
        </w:tc>
        <w:tc>
          <w:tcPr>
            <w:tcW w:w="10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Reuse-</w:t>
            </w:r>
          </w:p>
          <w:p w:rsidR="0063426B" w:rsidRPr="0063426B" w:rsidP="0063426B">
            <w:pPr>
              <w:jc w:val="center"/>
              <w:rPr>
                <w:rFonts w:cs="Arial"/>
                <w:szCs w:val="14"/>
              </w:rPr>
            </w:pPr>
            <w:r w:rsidRPr="0063426B">
              <w:rPr>
                <w:rFonts w:cs="Arial"/>
                <w:szCs w:val="14"/>
              </w:rPr>
              <w:t>Recovery-</w:t>
            </w:r>
          </w:p>
          <w:p w:rsidR="0063426B" w:rsidRPr="0063426B" w:rsidP="0063426B">
            <w:pPr>
              <w:jc w:val="center"/>
              <w:rPr>
                <w:rFonts w:cs="Arial"/>
                <w:szCs w:val="14"/>
              </w:rPr>
            </w:pPr>
            <w:r w:rsidRPr="0063426B">
              <w:rPr>
                <w:rFonts w:cs="Arial"/>
                <w:szCs w:val="14"/>
              </w:rPr>
              <w:t>Recycling-</w:t>
            </w:r>
          </w:p>
          <w:p w:rsidR="0063426B" w:rsidRPr="0063426B" w:rsidP="0063426B">
            <w:pPr>
              <w:jc w:val="center"/>
              <w:rPr>
                <w:rFonts w:cs="Arial"/>
                <w:szCs w:val="14"/>
              </w:rPr>
            </w:pPr>
            <w:r w:rsidRPr="0063426B">
              <w:rPr>
                <w:rFonts w:cs="Arial"/>
                <w:szCs w:val="14"/>
              </w:rPr>
              <w:t>potential</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BE556E" w:rsidP="00332116">
            <w:pPr>
              <w:jc w:val="center"/>
              <w:rPr>
                <w:rFonts w:cs="Arial"/>
                <w:b/>
                <w:sz w:val="16"/>
                <w:szCs w:val="14"/>
              </w:rPr>
            </w:pPr>
            <w:r w:rsidRPr="00BE556E">
              <w:rPr>
                <w:rFonts w:cs="Arial"/>
                <w:b/>
                <w:sz w:val="16"/>
                <w:szCs w:val="14"/>
              </w:rPr>
              <w:t>A1</w:t>
            </w:r>
          </w:p>
        </w:tc>
        <w:tc>
          <w:tcPr>
            <w:tcW w:w="47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A2</w:t>
            </w:r>
          </w:p>
        </w:tc>
        <w:tc>
          <w:tcPr>
            <w:tcW w:w="49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A3</w:t>
            </w:r>
          </w:p>
        </w:tc>
        <w:tc>
          <w:tcPr>
            <w:tcW w:w="50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A4</w:t>
            </w:r>
          </w:p>
        </w:tc>
        <w:tc>
          <w:tcPr>
            <w:tcW w:w="51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A5</w:t>
            </w:r>
          </w:p>
        </w:tc>
        <w:tc>
          <w:tcPr>
            <w:tcW w:w="50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B1</w:t>
            </w:r>
          </w:p>
        </w:tc>
        <w:tc>
          <w:tcPr>
            <w:tcW w:w="50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B2</w:t>
            </w:r>
          </w:p>
        </w:tc>
        <w:tc>
          <w:tcPr>
            <w:tcW w:w="503"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B3</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B4</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highlight w:val="darkGray"/>
              </w:rPr>
            </w:pPr>
            <w:r w:rsidRPr="00BE556E">
              <w:rPr>
                <w:rFonts w:cs="Arial"/>
                <w:b/>
                <w:sz w:val="16"/>
                <w:szCs w:val="14"/>
              </w:rPr>
              <w:t>B5</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B6</w:t>
            </w:r>
          </w:p>
        </w:tc>
        <w:tc>
          <w:tcPr>
            <w:tcW w:w="51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B7</w:t>
            </w:r>
          </w:p>
        </w:tc>
        <w:tc>
          <w:tcPr>
            <w:tcW w:w="52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C1</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C2</w:t>
            </w:r>
          </w:p>
        </w:tc>
        <w:tc>
          <w:tcPr>
            <w:tcW w:w="51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C3</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C4</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D</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063F32" w:rsidRPr="00BE556E" w:rsidP="00332116">
            <w:pPr>
              <w:jc w:val="center"/>
              <w:rPr>
                <w:rFonts w:cs="Arial"/>
                <w:sz w:val="16"/>
                <w:szCs w:val="14"/>
              </w:rPr>
            </w:pPr>
            <w:bookmarkStart w:id="195" w:name="IBULCA_T0_A1"/>
            <w:r>
              <w:rPr>
                <w:rFonts w:cs="Arial"/>
                <w:sz w:val="16"/>
                <w:szCs w:val="14"/>
              </w:rPr>
              <w:t xml:space="preserve"> </w:t>
            </w:r>
            <w:bookmarkEnd w:id="195"/>
          </w:p>
        </w:tc>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6" w:name="IBULCA_T0_A2"/>
            <w:r>
              <w:rPr>
                <w:rFonts w:cs="Arial"/>
                <w:sz w:val="16"/>
                <w:szCs w:val="14"/>
              </w:rPr>
              <w:t xml:space="preserve"> </w:t>
            </w:r>
            <w:bookmarkEnd w:id="196"/>
          </w:p>
        </w:tc>
        <w:tc>
          <w:tcPr>
            <w:tcW w:w="49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7" w:name="IBULCA_T0_A3"/>
            <w:r>
              <w:rPr>
                <w:rFonts w:cs="Arial"/>
                <w:sz w:val="16"/>
                <w:szCs w:val="14"/>
              </w:rPr>
              <w:t xml:space="preserve"> </w:t>
            </w:r>
            <w:bookmarkEnd w:id="197"/>
          </w:p>
        </w:tc>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8" w:name="IBULCA_T0_A4"/>
            <w:r>
              <w:rPr>
                <w:rFonts w:cs="Arial"/>
                <w:sz w:val="16"/>
                <w:szCs w:val="14"/>
              </w:rPr>
              <w:t xml:space="preserve"> </w:t>
            </w:r>
            <w:bookmarkEnd w:id="198"/>
          </w:p>
        </w:tc>
        <w:tc>
          <w:tcPr>
            <w:tcW w:w="51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9" w:name="IBULCA_T0_A5"/>
            <w:r>
              <w:rPr>
                <w:rFonts w:cs="Arial"/>
                <w:sz w:val="16"/>
                <w:szCs w:val="14"/>
              </w:rPr>
              <w:t xml:space="preserve"> </w:t>
            </w:r>
            <w:bookmarkEnd w:id="199"/>
          </w:p>
        </w:tc>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0" w:name="IBULCA_T0_B1"/>
            <w:r>
              <w:rPr>
                <w:rFonts w:cs="Arial"/>
                <w:sz w:val="16"/>
                <w:szCs w:val="14"/>
              </w:rPr>
              <w:t xml:space="preserve"> </w:t>
            </w:r>
            <w:bookmarkEnd w:id="200"/>
          </w:p>
        </w:tc>
        <w:tc>
          <w:tcPr>
            <w:tcW w:w="50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1" w:name="IBULCA_T0_B2"/>
            <w:r>
              <w:rPr>
                <w:rFonts w:cs="Arial"/>
                <w:sz w:val="16"/>
                <w:szCs w:val="14"/>
              </w:rPr>
              <w:t xml:space="preserve"> </w:t>
            </w:r>
            <w:bookmarkEnd w:id="201"/>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2" w:name="IBULCA_T0_B3"/>
            <w:r>
              <w:rPr>
                <w:rFonts w:cs="Arial"/>
                <w:sz w:val="16"/>
                <w:szCs w:val="14"/>
              </w:rPr>
              <w:t xml:space="preserve"> </w:t>
            </w:r>
            <w:bookmarkEnd w:id="202"/>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3" w:name="IBULCA_T0_B4"/>
            <w:r>
              <w:rPr>
                <w:rFonts w:cs="Arial"/>
                <w:sz w:val="16"/>
                <w:szCs w:val="14"/>
              </w:rPr>
              <w:t xml:space="preserve"> </w:t>
            </w:r>
            <w:bookmarkEnd w:id="203"/>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4" w:name="IBULCA_T0_B5"/>
            <w:r>
              <w:rPr>
                <w:rFonts w:cs="Arial"/>
                <w:sz w:val="16"/>
                <w:szCs w:val="14"/>
              </w:rPr>
              <w:t xml:space="preserve"> </w:t>
            </w:r>
            <w:bookmarkEnd w:id="204"/>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5" w:name="IBULCA_T0_B6"/>
            <w:r>
              <w:rPr>
                <w:rFonts w:cs="Arial"/>
                <w:sz w:val="16"/>
                <w:szCs w:val="14"/>
              </w:rPr>
              <w:t xml:space="preserve"> </w:t>
            </w:r>
            <w:bookmarkEnd w:id="205"/>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6" w:name="IBULCA_T0_B7"/>
            <w:r>
              <w:rPr>
                <w:rFonts w:cs="Arial"/>
                <w:sz w:val="16"/>
                <w:szCs w:val="14"/>
              </w:rPr>
              <w:t xml:space="preserve"> </w:t>
            </w:r>
            <w:bookmarkEnd w:id="206"/>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7" w:name="IBULCA_T0_C1"/>
            <w:r>
              <w:rPr>
                <w:rFonts w:cs="Arial"/>
                <w:sz w:val="16"/>
                <w:szCs w:val="14"/>
              </w:rPr>
              <w:t xml:space="preserve"> </w:t>
            </w:r>
            <w:bookmarkEnd w:id="207"/>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8" w:name="IBULCA_T0_C2"/>
            <w:r>
              <w:rPr>
                <w:rFonts w:cs="Arial"/>
                <w:sz w:val="16"/>
                <w:szCs w:val="14"/>
              </w:rPr>
              <w:t xml:space="preserve"> </w:t>
            </w:r>
            <w:bookmarkEnd w:id="208"/>
          </w:p>
        </w:tc>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9" w:name="IBULCA_T0_C3"/>
            <w:r>
              <w:rPr>
                <w:rFonts w:cs="Arial"/>
                <w:sz w:val="16"/>
                <w:szCs w:val="14"/>
              </w:rPr>
              <w:t xml:space="preserve"> </w:t>
            </w:r>
            <w:bookmarkEnd w:id="209"/>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0" w:name="IBULCA_T0_C4"/>
            <w:r>
              <w:rPr>
                <w:rFonts w:cs="Arial"/>
                <w:sz w:val="16"/>
                <w:szCs w:val="14"/>
              </w:rPr>
              <w:t xml:space="preserve"> </w:t>
            </w:r>
            <w:bookmarkEnd w:id="210"/>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1" w:name="IBULCA_T0_D"/>
            <w:r>
              <w:rPr>
                <w:rFonts w:cs="Arial"/>
                <w:sz w:val="16"/>
                <w:szCs w:val="14"/>
              </w:rPr>
              <w:t xml:space="preserve"> </w:t>
            </w:r>
            <w:bookmarkEnd w:id="211"/>
          </w:p>
        </w:tc>
      </w:tr>
    </w:tbl>
    <w:p w:rsidR="00F02971" w:rsidRPr="002B7EEB" w:rsidP="00F02971">
      <w:pPr>
        <w:rPr>
          <w:sz w:val="2"/>
          <w:lang w:val="en-US"/>
        </w:rPr>
      </w:pPr>
    </w:p>
    <w:p w:rsidR="00A007D7" w:rsidRPr="0063426B" w:rsidP="00F02971">
      <w:pPr>
        <w:pStyle w:val="berschrgrnohneNummer"/>
        <w:spacing w:before="0"/>
        <w:rPr>
          <w:lang w:val="en-US"/>
        </w:rPr>
      </w:pPr>
      <w:r w:rsidRPr="00F63B55">
        <w:rPr>
          <w:bCs/>
          <w:color w:val="FFFFFF"/>
          <w:szCs w:val="18"/>
          <w:lang w:val="en-US"/>
        </w:rPr>
        <w:t>RESULTS OF THE LCA - ENVIRONMENTAL IMPACT</w:t>
      </w:r>
      <w:r w:rsidR="00161871">
        <w:rPr>
          <w:bCs/>
          <w:color w:val="FFFFFF"/>
          <w:szCs w:val="18"/>
          <w:lang w:val="en-US"/>
        </w:rPr>
        <w:t xml:space="preserve"> according to </w:t>
      </w:r>
      <w:bookmarkStart w:id="212" w:name="IBUProp_T1_Norm"/>
      <w:r w:rsidR="00161871">
        <w:rPr>
          <w:bCs/>
          <w:color w:val="FFFFFF"/>
          <w:szCs w:val="18"/>
          <w:lang w:val="en-US"/>
        </w:rPr>
        <w:t>EN 15804+A2</w:t>
      </w:r>
      <w:bookmarkEnd w:id="212"/>
      <w:r w:rsidRPr="0063426B">
        <w:rPr>
          <w:lang w:val="en-US"/>
        </w:rPr>
        <w:t xml:space="preserve">: </w:t>
      </w:r>
      <w:bookmarkStart w:id="213" w:name="IBULCA_T1_HeadingAdd"/>
      <w:r w:rsidRPr="00F63B55">
        <w:rPr>
          <w:bCs/>
          <w:color w:val="FFFFFF"/>
          <w:szCs w:val="18"/>
          <w:lang w:val="en-US"/>
        </w:rPr>
        <w:t>declared unit and product</w:t>
      </w:r>
      <w:r w:rsidR="004A0736">
        <w:rPr>
          <w:bCs/>
          <w:color w:val="FFFFFF"/>
          <w:szCs w:val="18"/>
          <w:lang w:val="en-US"/>
        </w:rPr>
        <w:t xml:space="preserve"> </w:t>
      </w:r>
      <w:bookmarkEnd w:id="213"/>
    </w:p>
    <w:tbl>
      <w:tblPr>
        <w:tblW w:w="5670" w:type="dxa"/>
        <w:tblInd w:w="5" w:type="dxa"/>
        <w:tblLayout w:type="fixed"/>
        <w:tblCellMar>
          <w:left w:w="0" w:type="dxa"/>
          <w:right w:w="0" w:type="dxa"/>
        </w:tblCellMar>
        <w:tblLook w:val="0000"/>
      </w:tblPr>
      <w:tblGrid>
        <w:gridCol w:w="993"/>
        <w:gridCol w:w="3118"/>
        <w:gridCol w:w="992"/>
        <w:gridCol w:w="567"/>
      </w:tblGrid>
      <w:tr w:rsidTr="00A050B4">
        <w:tblPrEx>
          <w:tblW w:w="5670" w:type="dxa"/>
          <w:tblInd w:w="5" w:type="dxa"/>
          <w:tblLayout w:type="fixed"/>
          <w:tblCellMar>
            <w:left w:w="0" w:type="dxa"/>
            <w:right w:w="0" w:type="dxa"/>
          </w:tblCellMar>
          <w:tblLook w:val="0000"/>
        </w:tblPrEx>
        <w:trPr>
          <w:trHeight w:val="395"/>
        </w:trPr>
        <w:tc>
          <w:tcPr>
            <w:tcW w:w="993"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14" w:name="IBUProp_T1_Header1"/>
            <w:bookmarkStart w:id="215" w:name="IBULCA_T1" w:colFirst="0" w:colLast="3"/>
            <w:r>
              <w:rPr>
                <w:rFonts w:cs="Arial"/>
                <w:b/>
                <w:bCs/>
                <w:sz w:val="14"/>
                <w:szCs w:val="14"/>
              </w:rPr>
              <w:t xml:space="preserve">Core </w:t>
            </w:r>
            <w:r>
              <w:rPr>
                <w:rFonts w:cs="Arial"/>
                <w:b/>
                <w:bCs/>
                <w:sz w:val="14"/>
                <w:szCs w:val="14"/>
              </w:rPr>
              <w:t>Indicator</w:t>
            </w:r>
            <w:bookmarkEnd w:id="214"/>
          </w:p>
        </w:tc>
        <w:tc>
          <w:tcPr>
            <w:tcW w:w="3118"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16" w:name="IBUProp_T1_Header2"/>
            <w:r>
              <w:rPr>
                <w:rFonts w:cs="Arial"/>
                <w:b/>
                <w:bCs/>
                <w:sz w:val="14"/>
                <w:szCs w:val="14"/>
              </w:rPr>
              <w:t xml:space="preserve">Core </w:t>
            </w:r>
            <w:r>
              <w:rPr>
                <w:rFonts w:cs="Arial"/>
                <w:b/>
                <w:bCs/>
                <w:sz w:val="14"/>
                <w:szCs w:val="14"/>
              </w:rPr>
              <w:t>Indicator</w:t>
            </w:r>
            <w:bookmarkEnd w:id="216"/>
          </w:p>
        </w:tc>
        <w:tc>
          <w:tcPr>
            <w:tcW w:w="992"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7" w:name="IBUProp_LcaRow_GWP"/>
            <w:r w:rsidRPr="002D3377">
              <w:rPr>
                <w:rFonts w:cs="Arial"/>
                <w:spacing w:val="-4"/>
                <w:sz w:val="14"/>
                <w:szCs w:val="14"/>
              </w:rPr>
              <w:t>GWP</w:t>
            </w:r>
            <w:bookmarkEnd w:id="217"/>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F63B55">
              <w:rPr>
                <w:rFonts w:cs="Arial"/>
                <w:spacing w:val="-4"/>
                <w:sz w:val="14"/>
                <w:szCs w:val="14"/>
                <w:lang w:val="en-US"/>
              </w:rPr>
              <w:t>Global warming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81151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8" w:name="IBUProp_LcaRow_GWP_total"/>
            <w:r w:rsidRPr="002D3377">
              <w:rPr>
                <w:rFonts w:cs="Arial"/>
                <w:spacing w:val="-4"/>
                <w:sz w:val="14"/>
                <w:szCs w:val="14"/>
              </w:rPr>
              <w:t>GWP</w:t>
            </w:r>
            <w:r>
              <w:rPr>
                <w:rFonts w:cs="Arial"/>
                <w:spacing w:val="-4"/>
                <w:sz w:val="14"/>
                <w:szCs w:val="14"/>
              </w:rPr>
              <w:t>-total</w:t>
            </w:r>
            <w:bookmarkEnd w:id="21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w:t>
            </w:r>
            <w:r w:rsidRPr="005E5695">
              <w:rPr>
                <w:rFonts w:cs="Arial"/>
                <w:sz w:val="14"/>
                <w:szCs w:val="14"/>
              </w:rPr>
              <w:t>total</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9" w:name="IBUProp_LcaRow_GWP_fossil"/>
            <w:r w:rsidRPr="002D3377">
              <w:rPr>
                <w:rFonts w:cs="Arial"/>
                <w:spacing w:val="-4"/>
                <w:sz w:val="14"/>
                <w:szCs w:val="14"/>
              </w:rPr>
              <w:t>GWP</w:t>
            </w:r>
            <w:r>
              <w:rPr>
                <w:rFonts w:cs="Arial"/>
                <w:spacing w:val="-4"/>
                <w:sz w:val="14"/>
                <w:szCs w:val="14"/>
              </w:rPr>
              <w:t>-fossil</w:t>
            </w:r>
            <w:bookmarkEnd w:id="219"/>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fossil</w:t>
            </w:r>
            <w:r w:rsidR="008F71F1">
              <w:rPr>
                <w:rFonts w:cs="Arial"/>
                <w:spacing w:val="-4"/>
                <w:sz w:val="14"/>
                <w:szCs w:val="14"/>
                <w:lang w:val="en-US"/>
              </w:rPr>
              <w:t xml:space="preserve"> </w:t>
            </w:r>
            <w:r w:rsidRPr="00CC768F">
              <w:rPr>
                <w:rFonts w:cs="Arial"/>
                <w:spacing w:val="-4"/>
                <w:sz w:val="14"/>
                <w:szCs w:val="14"/>
                <w:lang w:val="en-US"/>
              </w:rPr>
              <w:t>fuels</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0" w:name="IBUProp_LcaRow_GWP_biogenic"/>
            <w:r w:rsidRPr="002D3377">
              <w:rPr>
                <w:rFonts w:cs="Arial"/>
                <w:spacing w:val="-4"/>
                <w:sz w:val="14"/>
                <w:szCs w:val="14"/>
              </w:rPr>
              <w:t>GWP</w:t>
            </w:r>
            <w:r>
              <w:rPr>
                <w:rFonts w:cs="Arial"/>
                <w:spacing w:val="-4"/>
                <w:sz w:val="14"/>
                <w:szCs w:val="14"/>
              </w:rPr>
              <w:t>-</w:t>
            </w:r>
            <w:r>
              <w:rPr>
                <w:rFonts w:cs="Arial"/>
                <w:spacing w:val="-4"/>
                <w:sz w:val="14"/>
                <w:szCs w:val="14"/>
              </w:rPr>
              <w:t>biogenic</w:t>
            </w:r>
            <w:bookmarkEnd w:id="220"/>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biogenic</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1" w:name="IBUProp_LcaRow_GWP_luluc"/>
            <w:r w:rsidRPr="002D3377">
              <w:rPr>
                <w:rFonts w:cs="Arial"/>
                <w:spacing w:val="-4"/>
                <w:sz w:val="14"/>
                <w:szCs w:val="14"/>
              </w:rPr>
              <w:t>GWP</w:t>
            </w:r>
            <w:r>
              <w:rPr>
                <w:rFonts w:cs="Arial"/>
                <w:spacing w:val="-4"/>
                <w:sz w:val="14"/>
                <w:szCs w:val="14"/>
              </w:rPr>
              <w:t>-</w:t>
            </w:r>
            <w:r>
              <w:rPr>
                <w:rFonts w:cs="Arial"/>
                <w:spacing w:val="-4"/>
                <w:sz w:val="14"/>
                <w:szCs w:val="14"/>
              </w:rPr>
              <w:t>luluc</w:t>
            </w:r>
            <w:bookmarkEnd w:id="221"/>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GWP from land use and land use change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2" w:name="IBUProp_LcaRow_ODP"/>
            <w:r w:rsidRPr="002D3377">
              <w:rPr>
                <w:rFonts w:cs="Arial"/>
                <w:spacing w:val="-4"/>
                <w:sz w:val="14"/>
                <w:szCs w:val="14"/>
              </w:rPr>
              <w:t>ODP</w:t>
            </w:r>
            <w:bookmarkEnd w:id="222"/>
          </w:p>
        </w:tc>
        <w:tc>
          <w:tcPr>
            <w:tcW w:w="3118" w:type="dxa"/>
            <w:tcBorders>
              <w:top w:val="single" w:sz="4" w:space="0" w:color="auto"/>
              <w:left w:val="single" w:sz="4" w:space="0" w:color="auto"/>
              <w:right w:val="single" w:sz="4" w:space="0" w:color="auto"/>
            </w:tcBorders>
          </w:tcPr>
          <w:p w:rsidR="008E1910" w:rsidRPr="0080108A" w:rsidP="00953E55">
            <w:pPr>
              <w:jc w:val="center"/>
              <w:rPr>
                <w:rFonts w:cs="Arial"/>
                <w:spacing w:val="-4"/>
                <w:sz w:val="14"/>
                <w:szCs w:val="14"/>
                <w:lang w:val="en-US"/>
              </w:rPr>
            </w:pPr>
            <w:r w:rsidRPr="00F63B55">
              <w:rPr>
                <w:rFonts w:cs="Arial"/>
                <w:spacing w:val="-4"/>
                <w:sz w:val="14"/>
                <w:szCs w:val="14"/>
                <w:lang w:val="en-US"/>
              </w:rPr>
              <w:t>Depletion potential of the stratospheric ozone layer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Pr>
                <w:rFonts w:cs="Arial"/>
                <w:sz w:val="14"/>
                <w:szCs w:val="14"/>
              </w:rPr>
              <w:t>[kg CFC11-E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3" w:name="IBUProp_LcaRow_AP"/>
            <w:r w:rsidRPr="002D3377">
              <w:rPr>
                <w:rFonts w:cs="Arial"/>
                <w:spacing w:val="-4"/>
                <w:sz w:val="14"/>
                <w:szCs w:val="14"/>
              </w:rPr>
              <w:t>AP</w:t>
            </w:r>
            <w:bookmarkEnd w:id="223"/>
          </w:p>
        </w:tc>
        <w:tc>
          <w:tcPr>
            <w:tcW w:w="3118" w:type="dxa"/>
            <w:tcBorders>
              <w:top w:val="single" w:sz="4" w:space="0" w:color="auto"/>
              <w:left w:val="single" w:sz="4" w:space="0" w:color="auto"/>
              <w:right w:val="single" w:sz="4" w:space="0" w:color="auto"/>
            </w:tcBorders>
          </w:tcPr>
          <w:p w:rsidR="008E1910" w:rsidRPr="0080108A" w:rsidP="004A278F">
            <w:pPr>
              <w:jc w:val="center"/>
              <w:rPr>
                <w:rFonts w:cs="Arial"/>
                <w:spacing w:val="-4"/>
                <w:sz w:val="14"/>
                <w:szCs w:val="14"/>
                <w:lang w:val="en-US"/>
              </w:rPr>
            </w:pPr>
            <w:r w:rsidRPr="00F63B55">
              <w:rPr>
                <w:rFonts w:cs="Arial"/>
                <w:spacing w:val="-4"/>
                <w:sz w:val="14"/>
                <w:szCs w:val="14"/>
                <w:lang w:val="en-US"/>
              </w:rPr>
              <w:t>Acidification potential of land and water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SO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4" w:name="IBUProp_LcaRow_AP_a2"/>
            <w:r w:rsidRPr="002D3377">
              <w:rPr>
                <w:rFonts w:cs="Arial"/>
                <w:spacing w:val="-4"/>
                <w:sz w:val="14"/>
                <w:szCs w:val="14"/>
              </w:rPr>
              <w:t>AP</w:t>
            </w:r>
            <w:bookmarkEnd w:id="224"/>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F63B55">
              <w:rPr>
                <w:rFonts w:cs="Arial"/>
                <w:spacing w:val="-4"/>
                <w:sz w:val="14"/>
                <w:szCs w:val="14"/>
                <w:lang w:val="en-US"/>
              </w:rPr>
              <w:t>Acidification potential</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w:t>
            </w:r>
            <w:r>
              <w:rPr>
                <w:rFonts w:cs="Arial"/>
                <w:sz w:val="14"/>
                <w:szCs w:val="14"/>
              </w:rPr>
              <w:t>mol</w:t>
            </w:r>
            <w:r>
              <w:rPr>
                <w:rFonts w:cs="Arial"/>
                <w:sz w:val="14"/>
                <w:szCs w:val="14"/>
              </w:rPr>
              <w:t xml:space="preserve"> H</w:t>
            </w:r>
            <w:r>
              <w:rPr>
                <w:rFonts w:cs="Arial"/>
                <w:sz w:val="14"/>
                <w:szCs w:val="14"/>
                <w:vertAlign w:val="superscript"/>
              </w:rPr>
              <w:t>+</w:t>
            </w:r>
            <w:r w:rsidRPr="002D3377">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5" w:name="IBUProp_LcaRow_EP"/>
            <w:r w:rsidRPr="002D3377">
              <w:rPr>
                <w:rFonts w:cs="Arial"/>
                <w:spacing w:val="-4"/>
                <w:sz w:val="14"/>
                <w:szCs w:val="14"/>
              </w:rPr>
              <w:t>EP</w:t>
            </w:r>
            <w:bookmarkEnd w:id="225"/>
          </w:p>
        </w:tc>
        <w:tc>
          <w:tcPr>
            <w:tcW w:w="3118" w:type="dxa"/>
            <w:tcBorders>
              <w:top w:val="single" w:sz="4" w:space="0" w:color="auto"/>
              <w:left w:val="single" w:sz="4" w:space="0" w:color="auto"/>
              <w:right w:val="single" w:sz="4" w:space="0" w:color="auto"/>
            </w:tcBorders>
          </w:tcPr>
          <w:p w:rsidR="008E1910" w:rsidRPr="002D3377" w:rsidP="00502669">
            <w:pPr>
              <w:jc w:val="center"/>
              <w:rPr>
                <w:rFonts w:cs="Arial"/>
                <w:spacing w:val="-4"/>
                <w:sz w:val="14"/>
                <w:szCs w:val="14"/>
              </w:rPr>
            </w:pPr>
            <w:r w:rsidRPr="00F63B55">
              <w:rPr>
                <w:rFonts w:cs="Arial"/>
                <w:spacing w:val="-4"/>
                <w:sz w:val="14"/>
                <w:szCs w:val="14"/>
                <w:lang w:val="en-US"/>
              </w:rPr>
              <w:t>Eutrophication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pacing w:val="-6"/>
                <w:sz w:val="14"/>
                <w:szCs w:val="14"/>
              </w:rPr>
              <w:t xml:space="preserve">[kg </w:t>
            </w:r>
            <w:r w:rsidR="003B663C">
              <w:rPr>
                <w:rFonts w:cs="Arial"/>
                <w:spacing w:val="-6"/>
                <w:sz w:val="14"/>
                <w:szCs w:val="14"/>
              </w:rPr>
              <w:t>(</w:t>
            </w:r>
            <w:r w:rsidRPr="003B663C">
              <w:rPr>
                <w:rFonts w:cs="Arial"/>
                <w:spacing w:val="-6"/>
                <w:sz w:val="14"/>
                <w:szCs w:val="14"/>
              </w:rPr>
              <w:t>PO</w:t>
            </w:r>
            <w:r w:rsidRPr="003B663C">
              <w:rPr>
                <w:rFonts w:cs="Arial"/>
                <w:spacing w:val="-6"/>
                <w:sz w:val="14"/>
                <w:szCs w:val="14"/>
                <w:vertAlign w:val="subscript"/>
              </w:rPr>
              <w:t>4</w:t>
            </w:r>
            <w:r w:rsidR="003B663C">
              <w:rPr>
                <w:rFonts w:cs="Arial"/>
                <w:spacing w:val="-6"/>
                <w:sz w:val="14"/>
                <w:szCs w:val="14"/>
              </w:rPr>
              <w:t>)</w:t>
            </w:r>
            <w:r w:rsidRPr="003B663C">
              <w:rPr>
                <w:rFonts w:cs="Arial"/>
                <w:spacing w:val="-6"/>
                <w:sz w:val="14"/>
                <w:szCs w:val="14"/>
                <w:vertAlign w:val="superscript"/>
              </w:rPr>
              <w:t>3-</w:t>
            </w:r>
            <w:r w:rsidRPr="002D3377">
              <w:rPr>
                <w:rFonts w:cs="Arial"/>
                <w:spacing w:val="-6"/>
                <w:sz w:val="14"/>
                <w:szCs w:val="14"/>
              </w:rPr>
              <w:t>-</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6" w:name="IBUProp_LcaRow_EP_freshwater"/>
            <w:r w:rsidRPr="002D3377">
              <w:rPr>
                <w:rFonts w:cs="Arial"/>
                <w:spacing w:val="-4"/>
                <w:sz w:val="14"/>
                <w:szCs w:val="14"/>
              </w:rPr>
              <w:t>EP</w:t>
            </w:r>
            <w:r>
              <w:rPr>
                <w:rFonts w:cs="Arial"/>
                <w:spacing w:val="-4"/>
                <w:sz w:val="14"/>
                <w:szCs w:val="14"/>
              </w:rPr>
              <w:t>-</w:t>
            </w:r>
            <w:r w:rsidRPr="005E5695">
              <w:rPr>
                <w:rFonts w:cs="Arial"/>
                <w:sz w:val="14"/>
                <w:szCs w:val="14"/>
              </w:rPr>
              <w:t>freshwater</w:t>
            </w:r>
            <w:bookmarkEnd w:id="226"/>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freshwater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sidRPr="005E5695">
              <w:rPr>
                <w:rFonts w:cs="Arial"/>
                <w:sz w:val="14"/>
                <w:szCs w:val="14"/>
              </w:rPr>
              <w:t>P</w:t>
            </w:r>
            <w:bookmarkStart w:id="227" w:name="_GoBack"/>
            <w:bookmarkEnd w:id="227"/>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8" w:name="IBUProp_LcaRow_EP_marine"/>
            <w:r w:rsidRPr="002D3377">
              <w:rPr>
                <w:rFonts w:cs="Arial"/>
                <w:spacing w:val="-4"/>
                <w:sz w:val="14"/>
                <w:szCs w:val="14"/>
              </w:rPr>
              <w:t>EP</w:t>
            </w:r>
            <w:r>
              <w:rPr>
                <w:rFonts w:cs="Arial"/>
                <w:spacing w:val="-4"/>
                <w:sz w:val="14"/>
                <w:szCs w:val="14"/>
              </w:rPr>
              <w:t>-</w:t>
            </w:r>
            <w:r w:rsidRPr="005E5695">
              <w:rPr>
                <w:rFonts w:cs="Arial"/>
                <w:sz w:val="14"/>
                <w:szCs w:val="14"/>
              </w:rPr>
              <w:t>marin</w:t>
            </w:r>
            <w:r>
              <w:rPr>
                <w:rFonts w:cs="Arial"/>
                <w:sz w:val="14"/>
                <w:szCs w:val="14"/>
              </w:rPr>
              <w:t>e</w:t>
            </w:r>
            <w:bookmarkEnd w:id="228"/>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marine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Pr>
                <w:rFonts w:cs="Arial"/>
                <w:spacing w:val="-6"/>
                <w:sz w:val="14"/>
                <w:szCs w:val="14"/>
              </w:rPr>
              <w:t>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9" w:name="IBUProp_LcaRow_EP_terrestrial"/>
            <w:r w:rsidRPr="002D3377">
              <w:rPr>
                <w:rFonts w:cs="Arial"/>
                <w:spacing w:val="-4"/>
                <w:sz w:val="14"/>
                <w:szCs w:val="14"/>
              </w:rPr>
              <w:t>EP</w:t>
            </w:r>
            <w:r>
              <w:rPr>
                <w:rFonts w:cs="Arial"/>
                <w:spacing w:val="-4"/>
                <w:sz w:val="14"/>
                <w:szCs w:val="14"/>
              </w:rPr>
              <w:t>-</w:t>
            </w:r>
            <w:r>
              <w:rPr>
                <w:rFonts w:cs="Arial"/>
                <w:sz w:val="14"/>
                <w:szCs w:val="14"/>
              </w:rPr>
              <w:t>terrestrial</w:t>
            </w:r>
            <w:bookmarkEnd w:id="229"/>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w:t>
            </w:r>
            <w:r w:rsidRPr="005E5695">
              <w:rPr>
                <w:rFonts w:cs="Arial"/>
                <w:sz w:val="14"/>
                <w:szCs w:val="14"/>
              </w:rPr>
              <w:t>mol</w:t>
            </w:r>
            <w:r w:rsidRPr="005E5695">
              <w:rPr>
                <w:rFonts w:cs="Arial"/>
                <w:sz w:val="14"/>
                <w:szCs w:val="14"/>
              </w:rPr>
              <w:t xml:space="preserve"> 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0" w:name="IBUProp_LcaRow_POCP"/>
            <w:r w:rsidRPr="002D3377">
              <w:rPr>
                <w:rFonts w:cs="Arial"/>
                <w:spacing w:val="-4"/>
                <w:sz w:val="14"/>
                <w:szCs w:val="14"/>
              </w:rPr>
              <w:t>POCP</w:t>
            </w:r>
            <w:bookmarkEnd w:id="230"/>
          </w:p>
        </w:tc>
        <w:tc>
          <w:tcPr>
            <w:tcW w:w="3118" w:type="dxa"/>
            <w:tcBorders>
              <w:top w:val="single" w:sz="4" w:space="0" w:color="auto"/>
              <w:left w:val="single" w:sz="4" w:space="0" w:color="auto"/>
              <w:bottom w:val="single" w:sz="4" w:space="0" w:color="auto"/>
              <w:right w:val="single" w:sz="4" w:space="0" w:color="auto"/>
            </w:tcBorders>
          </w:tcPr>
          <w:p w:rsidR="008E1910" w:rsidRPr="0080108A" w:rsidP="004A0B88">
            <w:pPr>
              <w:jc w:val="center"/>
              <w:rPr>
                <w:rFonts w:cs="Arial"/>
                <w:spacing w:val="-8"/>
                <w:kern w:val="16"/>
                <w:sz w:val="14"/>
                <w:szCs w:val="14"/>
                <w:lang w:val="en-US"/>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4D346A">
            <w:pPr>
              <w:jc w:val="center"/>
              <w:rPr>
                <w:rFonts w:cs="Arial"/>
                <w:sz w:val="14"/>
                <w:szCs w:val="14"/>
              </w:rPr>
            </w:pPr>
            <w:r>
              <w:rPr>
                <w:rFonts w:cs="Arial"/>
                <w:sz w:val="14"/>
                <w:szCs w:val="14"/>
              </w:rPr>
              <w:t xml:space="preserve">[kg </w:t>
            </w:r>
            <w:r>
              <w:rPr>
                <w:rFonts w:cs="Arial"/>
                <w:sz w:val="14"/>
                <w:szCs w:val="14"/>
              </w:rPr>
              <w:t>e</w:t>
            </w:r>
            <w:r w:rsidR="008B5A31">
              <w:rPr>
                <w:rFonts w:cs="Arial"/>
                <w:sz w:val="14"/>
                <w:szCs w:val="14"/>
              </w:rPr>
              <w:t>then</w:t>
            </w:r>
            <w:r>
              <w:rPr>
                <w:rFonts w:cs="Arial"/>
                <w:sz w:val="14"/>
                <w:szCs w:val="14"/>
              </w:rPr>
              <w:t>e-</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pacing w:val="-4"/>
                <w:sz w:val="14"/>
                <w:szCs w:val="14"/>
              </w:rPr>
            </w:pPr>
            <w:bookmarkStart w:id="231" w:name="IBUProp_LcaRow_POCP_a2"/>
            <w:r w:rsidRPr="002D3377">
              <w:rPr>
                <w:rFonts w:cs="Arial"/>
                <w:spacing w:val="-4"/>
                <w:sz w:val="14"/>
                <w:szCs w:val="14"/>
              </w:rPr>
              <w:t>POCP</w:t>
            </w:r>
            <w:bookmarkEnd w:id="231"/>
          </w:p>
        </w:tc>
        <w:tc>
          <w:tcPr>
            <w:tcW w:w="3118" w:type="dxa"/>
            <w:tcBorders>
              <w:top w:val="single" w:sz="4" w:space="0" w:color="auto"/>
              <w:left w:val="single" w:sz="4" w:space="0" w:color="auto"/>
              <w:bottom w:val="single" w:sz="4" w:space="0" w:color="auto"/>
              <w:right w:val="single" w:sz="4" w:space="0" w:color="auto"/>
            </w:tcBorders>
          </w:tcPr>
          <w:p w:rsidR="00A050B4" w:rsidRPr="00E475B2" w:rsidP="003866B8">
            <w:pPr>
              <w:jc w:val="center"/>
              <w:rPr>
                <w:rFonts w:cs="Arial"/>
                <w:spacing w:val="-4"/>
                <w:sz w:val="14"/>
                <w:szCs w:val="14"/>
                <w:lang w:val="en-GB"/>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z w:val="14"/>
                <w:szCs w:val="14"/>
              </w:rPr>
            </w:pPr>
            <w:r>
              <w:rPr>
                <w:rFonts w:cs="Arial"/>
                <w:sz w:val="14"/>
                <w:szCs w:val="14"/>
              </w:rPr>
              <w:t xml:space="preserve">[kg </w:t>
            </w:r>
            <w:r w:rsidRPr="00901D1B">
              <w:rPr>
                <w:rFonts w:cs="Arial"/>
                <w:spacing w:val="-4"/>
                <w:sz w:val="14"/>
                <w:szCs w:val="14"/>
                <w:lang w:val="en-US"/>
              </w:rPr>
              <w:t>NMVOC</w:t>
            </w:r>
            <w:r>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2" w:name="IBUProp_LcaRow_ADPE"/>
            <w:r w:rsidRPr="002D3377">
              <w:rPr>
                <w:rFonts w:cs="Arial"/>
                <w:spacing w:val="-4"/>
                <w:sz w:val="14"/>
                <w:szCs w:val="14"/>
              </w:rPr>
              <w:t>ADPE</w:t>
            </w:r>
            <w:bookmarkEnd w:id="232"/>
          </w:p>
        </w:tc>
        <w:tc>
          <w:tcPr>
            <w:tcW w:w="3118" w:type="dxa"/>
            <w:tcBorders>
              <w:top w:val="single" w:sz="4" w:space="0" w:color="auto"/>
              <w:left w:val="single" w:sz="4" w:space="0" w:color="auto"/>
              <w:bottom w:val="single" w:sz="4" w:space="0" w:color="auto"/>
              <w:right w:val="single" w:sz="4" w:space="0" w:color="auto"/>
            </w:tcBorders>
          </w:tcPr>
          <w:p w:rsidR="008E1910" w:rsidRPr="0080108A" w:rsidP="0077310A">
            <w:pPr>
              <w:jc w:val="center"/>
              <w:rPr>
                <w:rFonts w:cs="Arial"/>
                <w:spacing w:val="-4"/>
                <w:sz w:val="14"/>
                <w:szCs w:val="14"/>
                <w:lang w:val="en-US"/>
              </w:rPr>
            </w:pPr>
            <w:bookmarkStart w:id="233" w:name="_Hlk80614789"/>
            <w:r w:rsidRPr="00F63B55">
              <w:rPr>
                <w:rFonts w:cs="Arial"/>
                <w:spacing w:val="-4"/>
                <w:sz w:val="14"/>
                <w:szCs w:val="14"/>
                <w:lang w:val="en-US"/>
              </w:rPr>
              <w:t>Abiotic depletion potential for non</w:t>
            </w:r>
            <w:r w:rsidR="0077310A">
              <w:rPr>
                <w:rFonts w:cs="Arial"/>
                <w:spacing w:val="-4"/>
                <w:sz w:val="14"/>
                <w:szCs w:val="14"/>
                <w:lang w:val="en-US"/>
              </w:rPr>
              <w:t>-</w:t>
            </w:r>
            <w:r w:rsidRPr="00F63B55">
              <w:rPr>
                <w:rFonts w:cs="Arial"/>
                <w:spacing w:val="-4"/>
                <w:sz w:val="14"/>
                <w:szCs w:val="14"/>
                <w:lang w:val="en-US"/>
              </w:rPr>
              <w:t>fossil resources</w:t>
            </w:r>
            <w:bookmarkEnd w:id="233"/>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DB61E6">
            <w:pPr>
              <w:jc w:val="center"/>
              <w:rPr>
                <w:rFonts w:cs="Arial"/>
                <w:sz w:val="14"/>
                <w:szCs w:val="14"/>
              </w:rPr>
            </w:pPr>
            <w:r>
              <w:rPr>
                <w:rFonts w:cs="Arial"/>
                <w:sz w:val="14"/>
                <w:szCs w:val="14"/>
              </w:rPr>
              <w:t>[kg Sb</w:t>
            </w:r>
            <w:r w:rsidR="00DB61E6">
              <w:rPr>
                <w:rFonts w:cs="Arial"/>
                <w:sz w:val="14"/>
                <w:szCs w:val="14"/>
              </w:rPr>
              <w:t>-</w:t>
            </w:r>
            <w:r>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66299B">
            <w:pPr>
              <w:jc w:val="center"/>
              <w:rPr>
                <w:rFonts w:cs="Arial"/>
                <w:spacing w:val="-4"/>
                <w:sz w:val="14"/>
                <w:szCs w:val="14"/>
              </w:rPr>
            </w:pPr>
            <w:bookmarkStart w:id="234" w:name="IBUProp_LcaRow_ADPF"/>
            <w:r w:rsidRPr="002D3377">
              <w:rPr>
                <w:rFonts w:cs="Arial"/>
                <w:spacing w:val="-4"/>
                <w:sz w:val="14"/>
                <w:szCs w:val="14"/>
              </w:rPr>
              <w:t>ADPF</w:t>
            </w:r>
            <w:bookmarkEnd w:id="234"/>
          </w:p>
        </w:tc>
        <w:tc>
          <w:tcPr>
            <w:tcW w:w="3118" w:type="dxa"/>
            <w:tcBorders>
              <w:top w:val="single" w:sz="4" w:space="0" w:color="auto"/>
              <w:left w:val="single" w:sz="4" w:space="0" w:color="auto"/>
              <w:bottom w:val="single" w:sz="4" w:space="0" w:color="auto"/>
              <w:right w:val="single" w:sz="4" w:space="0" w:color="auto"/>
            </w:tcBorders>
          </w:tcPr>
          <w:p w:rsidR="00A050B4" w:rsidRPr="00F63B55" w:rsidP="0077310A">
            <w:pPr>
              <w:jc w:val="center"/>
              <w:rPr>
                <w:rFonts w:cs="Arial"/>
                <w:spacing w:val="-4"/>
                <w:sz w:val="14"/>
                <w:szCs w:val="14"/>
                <w:lang w:val="en-US"/>
              </w:rPr>
            </w:pPr>
            <w:bookmarkStart w:id="235" w:name="_Hlk80614836"/>
            <w:r w:rsidRPr="00F63B55">
              <w:rPr>
                <w:rFonts w:cs="Arial"/>
                <w:spacing w:val="-4"/>
                <w:sz w:val="14"/>
                <w:szCs w:val="14"/>
                <w:lang w:val="en-US"/>
              </w:rPr>
              <w:t>Abiotic depletion potential for fossil resources</w:t>
            </w:r>
            <w:bookmarkEnd w:id="235"/>
          </w:p>
        </w:tc>
        <w:tc>
          <w:tcPr>
            <w:tcW w:w="992" w:type="dxa"/>
            <w:tcBorders>
              <w:top w:val="single" w:sz="4" w:space="0" w:color="auto"/>
              <w:left w:val="single" w:sz="4" w:space="0" w:color="auto"/>
              <w:bottom w:val="single" w:sz="4" w:space="0" w:color="auto"/>
              <w:right w:val="single" w:sz="4" w:space="0" w:color="auto"/>
            </w:tcBorders>
            <w:vAlign w:val="center"/>
          </w:tcPr>
          <w:p w:rsidR="00A050B4" w:rsidP="00DB61E6">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130"/>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6" w:name="IBUProp_LcaRow_WDP"/>
            <w:r>
              <w:rPr>
                <w:rFonts w:cs="Arial"/>
                <w:spacing w:val="-4"/>
                <w:sz w:val="14"/>
                <w:szCs w:val="14"/>
              </w:rPr>
              <w:t>WDP</w:t>
            </w:r>
            <w:bookmarkEnd w:id="236"/>
          </w:p>
        </w:tc>
        <w:tc>
          <w:tcPr>
            <w:tcW w:w="3118" w:type="dxa"/>
            <w:tcBorders>
              <w:top w:val="single" w:sz="4" w:space="0" w:color="auto"/>
              <w:left w:val="single" w:sz="4" w:space="0" w:color="auto"/>
              <w:bottom w:val="single" w:sz="4" w:space="0" w:color="auto"/>
              <w:right w:val="single" w:sz="4" w:space="0" w:color="auto"/>
            </w:tcBorders>
          </w:tcPr>
          <w:p w:rsidR="008E1910" w:rsidRPr="0080108A" w:rsidP="001560BD">
            <w:pPr>
              <w:jc w:val="center"/>
              <w:rPr>
                <w:rFonts w:cs="Arial"/>
                <w:spacing w:val="-4"/>
                <w:sz w:val="14"/>
                <w:szCs w:val="14"/>
                <w:lang w:val="en-US"/>
              </w:rPr>
            </w:pPr>
            <w:r w:rsidRPr="009B2F70">
              <w:rPr>
                <w:rFonts w:cs="Arial"/>
                <w:spacing w:val="-4"/>
                <w:sz w:val="14"/>
                <w:szCs w:val="14"/>
                <w:lang w:val="en-US"/>
              </w:rPr>
              <w:t>Water (user) deprivation potential, deprivation-weighted water consumption (WDP)</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sidRPr="002D3377">
              <w:rPr>
                <w:rFonts w:cs="Arial"/>
                <w:sz w:val="14"/>
                <w:szCs w:val="14"/>
              </w:rPr>
              <w:t>[</w:t>
            </w:r>
            <w:r>
              <w:rPr>
                <w:rFonts w:cs="Arial"/>
                <w:sz w:val="14"/>
                <w:szCs w:val="14"/>
              </w:rPr>
              <w:t>m³</w:t>
            </w:r>
            <w:r w:rsidRPr="001048CF" w:rsidR="001048CF">
              <w:rPr>
                <w:sz w:val="14"/>
                <w:szCs w:val="14"/>
              </w:rPr>
              <w:t xml:space="preserve"> </w:t>
            </w:r>
            <w:r w:rsidRPr="001048CF" w:rsidR="001048CF">
              <w:rPr>
                <w:rFonts w:cs="Arial"/>
                <w:sz w:val="14"/>
                <w:szCs w:val="14"/>
              </w:rPr>
              <w:t>world-Eq</w:t>
            </w:r>
            <w:r w:rsidRPr="001048CF" w:rsidR="001048CF">
              <w:rPr>
                <w:rFonts w:cs="Arial"/>
                <w:sz w:val="14"/>
                <w:szCs w:val="14"/>
              </w:rPr>
              <w:t xml:space="preserve"> </w:t>
            </w:r>
            <w:r w:rsidRPr="001048CF" w:rsidR="001048CF">
              <w:rPr>
                <w:rFonts w:cs="Arial"/>
                <w:sz w:val="14"/>
                <w:szCs w:val="14"/>
              </w:rPr>
              <w:t>deprived</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bl>
    <w:p w:rsidR="007F01F1" w:rsidRPr="002B7EEB">
      <w:pPr>
        <w:rPr>
          <w:sz w:val="2"/>
          <w:szCs w:val="18"/>
        </w:rPr>
      </w:pPr>
      <w:bookmarkEnd w:id="215"/>
      <w:bookmarkStart w:id="237" w:name="IBULCA_T1_Legend"/>
    </w:p>
    <w:tbl>
      <w:tblPr>
        <w:tblW w:w="9078" w:type="dxa"/>
        <w:tblInd w:w="5" w:type="dxa"/>
        <w:tblLayout w:type="fixed"/>
        <w:tblCellMar>
          <w:left w:w="0" w:type="dxa"/>
          <w:right w:w="0" w:type="dxa"/>
        </w:tblCellMar>
        <w:tblLook w:val="0000"/>
      </w:tblPr>
      <w:tblGrid>
        <w:gridCol w:w="567"/>
        <w:gridCol w:w="8511"/>
      </w:tblGrid>
      <w:tr w:rsidTr="0066299B">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pacing w:val="-4"/>
                <w:sz w:val="14"/>
                <w:szCs w:val="14"/>
                <w:lang w:val="en-US"/>
              </w:rPr>
              <w:t>GWP = Global warming potential; ODP = Depletion potential of the stratospheric ozone layer; AP = Acidification potential of land and water; EP = Eutrophication potential; POCP = Formation potential of tropospheric ozone photochemical oxidants; ADPE = Abiotic depletion potential for non</w:t>
            </w:r>
            <w:r w:rsidR="0077310A">
              <w:rPr>
                <w:rFonts w:cs="Arial"/>
                <w:spacing w:val="-4"/>
                <w:sz w:val="14"/>
                <w:szCs w:val="14"/>
                <w:lang w:val="en-US"/>
              </w:rPr>
              <w:t>-</w:t>
            </w:r>
            <w:r w:rsidRPr="00F63B55">
              <w:rPr>
                <w:rFonts w:cs="Arial"/>
                <w:spacing w:val="-4"/>
                <w:sz w:val="14"/>
                <w:szCs w:val="14"/>
                <w:lang w:val="en-US"/>
              </w:rPr>
              <w:t>fossil resources; ADPF = Abiotic depletion potential for fossil resources</w:t>
            </w:r>
            <w:bookmarkStart w:id="238" w:name="IBUProp_T1_Legend_WDP"/>
            <w:r w:rsidRPr="00E475B2" w:rsidR="00071F6E">
              <w:rPr>
                <w:rFonts w:cs="Arial"/>
                <w:spacing w:val="-4"/>
                <w:sz w:val="14"/>
                <w:szCs w:val="14"/>
                <w:lang w:val="en-GB"/>
              </w:rPr>
              <w:t xml:space="preserve">; WDP = </w:t>
            </w:r>
            <w:r w:rsidRPr="009B2F70" w:rsidR="005D6703">
              <w:rPr>
                <w:rFonts w:cs="Arial"/>
                <w:spacing w:val="-4"/>
                <w:sz w:val="14"/>
                <w:szCs w:val="14"/>
                <w:lang w:val="en-US"/>
              </w:rPr>
              <w:t>Water (user) deprivation potential</w:t>
            </w:r>
            <w:bookmarkEnd w:id="238"/>
          </w:p>
        </w:tc>
      </w:tr>
    </w:tbl>
    <w:p w:rsidR="00F02971" w:rsidRPr="002B7EEB" w:rsidP="00F02971">
      <w:pPr>
        <w:rPr>
          <w:sz w:val="2"/>
          <w:lang w:val="en-US"/>
        </w:rPr>
      </w:pPr>
      <w:bookmarkEnd w:id="237"/>
    </w:p>
    <w:p w:rsidR="006B29CB" w:rsidRPr="00B92391" w:rsidP="00F02971">
      <w:pPr>
        <w:pStyle w:val="berschrgrnohneNummer"/>
        <w:spacing w:before="0"/>
        <w:rPr>
          <w:lang w:val="en-US"/>
        </w:rPr>
      </w:pPr>
      <w:r w:rsidRPr="00B92391">
        <w:rPr>
          <w:bCs/>
          <w:color w:val="FFFFFF"/>
          <w:szCs w:val="18"/>
          <w:lang w:val="en-US"/>
        </w:rPr>
        <w:t xml:space="preserve">RESULTS OF THE LCA - </w:t>
      </w:r>
      <w:r w:rsidRPr="00813974" w:rsidR="00813974">
        <w:rPr>
          <w:bCs/>
          <w:color w:val="FFFFFF"/>
          <w:szCs w:val="18"/>
          <w:lang w:val="en-US"/>
        </w:rPr>
        <w:t xml:space="preserve">INDICATORS TO DESCRIBE </w:t>
      </w:r>
      <w:r w:rsidRPr="00B92391">
        <w:rPr>
          <w:bCs/>
          <w:color w:val="FFFFFF"/>
          <w:szCs w:val="18"/>
          <w:lang w:val="en-US"/>
        </w:rPr>
        <w:t>RESOURCE USE</w:t>
      </w:r>
      <w:r w:rsidR="00161871">
        <w:rPr>
          <w:bCs/>
          <w:color w:val="FFFFFF"/>
          <w:szCs w:val="18"/>
          <w:lang w:val="en-US"/>
        </w:rPr>
        <w:t xml:space="preserve"> according to </w:t>
      </w:r>
      <w:bookmarkStart w:id="239" w:name="IBUProp_T2_Norm"/>
      <w:r w:rsidR="00161871">
        <w:rPr>
          <w:bCs/>
          <w:color w:val="FFFFFF"/>
          <w:szCs w:val="18"/>
          <w:lang w:val="en-US"/>
        </w:rPr>
        <w:t>EN 15804+A2</w:t>
      </w:r>
      <w:bookmarkEnd w:id="239"/>
      <w:r w:rsidRPr="00B92391">
        <w:rPr>
          <w:lang w:val="en-US"/>
        </w:rPr>
        <w:t xml:space="preserve">: </w:t>
      </w:r>
      <w:bookmarkStart w:id="240" w:name="IBULCA_T2_HeadingAdd"/>
      <w:r w:rsidRPr="00B92391" w:rsidR="004A0736">
        <w:rPr>
          <w:bCs/>
          <w:color w:val="FFFFFF"/>
          <w:szCs w:val="18"/>
          <w:lang w:val="en-US"/>
        </w:rPr>
        <w:t>declared unit and product</w:t>
      </w:r>
      <w:r w:rsidRPr="00B92391" w:rsidR="004A0736">
        <w:rPr>
          <w:lang w:val="en-US"/>
        </w:rPr>
        <w:t xml:space="preserve"> </w:t>
      </w:r>
      <w:bookmarkEnd w:id="240"/>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1" w:name="IBUProp_T2_Header1"/>
            <w:bookmarkStart w:id="242" w:name="IBULCA_T2" w:colFirst="0" w:colLast="3"/>
            <w:r>
              <w:rPr>
                <w:rFonts w:cs="Arial"/>
                <w:b/>
                <w:bCs/>
                <w:sz w:val="14"/>
                <w:szCs w:val="14"/>
              </w:rPr>
              <w:t>Indicator</w:t>
            </w:r>
            <w:bookmarkEnd w:id="241"/>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43" w:name="IBUProp_T2_Header2"/>
            <w:r>
              <w:rPr>
                <w:rFonts w:cs="Arial"/>
                <w:b/>
                <w:bCs/>
                <w:sz w:val="14"/>
                <w:szCs w:val="14"/>
              </w:rPr>
              <w:t>Indicator</w:t>
            </w:r>
            <w:bookmarkEnd w:id="243"/>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rPr>
          <w:trHeight w:val="136"/>
        </w:trPr>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PERE</w:t>
            </w:r>
          </w:p>
        </w:tc>
        <w:tc>
          <w:tcPr>
            <w:tcW w:w="3827" w:type="dxa"/>
            <w:tcBorders>
              <w:top w:val="single" w:sz="4" w:space="0" w:color="auto"/>
              <w:left w:val="single" w:sz="4" w:space="0" w:color="auto"/>
              <w:right w:val="single" w:sz="4" w:space="0" w:color="auto"/>
            </w:tcBorders>
          </w:tcPr>
          <w:p w:rsidR="008E1910" w:rsidRPr="0080108A" w:rsidP="0080108A">
            <w:pPr>
              <w:jc w:val="center"/>
              <w:rPr>
                <w:rFonts w:cs="Arial"/>
                <w:sz w:val="14"/>
                <w:szCs w:val="14"/>
                <w:lang w:val="en-US"/>
              </w:rPr>
            </w:pPr>
            <w:r>
              <w:rPr>
                <w:sz w:val="14"/>
                <w:szCs w:val="14"/>
                <w:lang w:val="en-US"/>
              </w:rPr>
              <w:t>R</w:t>
            </w:r>
            <w:r w:rsidRPr="00F63B55">
              <w:rPr>
                <w:sz w:val="14"/>
                <w:szCs w:val="14"/>
                <w:lang w:val="en-US"/>
              </w:rPr>
              <w:t>enewable primary energy</w:t>
            </w:r>
            <w:r w:rsidRPr="0080108A">
              <w:rPr>
                <w:rFonts w:cs="Arial"/>
                <w:sz w:val="14"/>
                <w:szCs w:val="14"/>
                <w:lang w:val="en-US"/>
              </w:rPr>
              <w:t xml:space="preserve"> </w:t>
            </w:r>
            <w:r w:rsidRPr="0080108A">
              <w:rPr>
                <w:rFonts w:cs="Arial"/>
                <w:sz w:val="14"/>
                <w:szCs w:val="14"/>
                <w:lang w:val="en-US"/>
              </w:rPr>
              <w:t>a</w:t>
            </w:r>
            <w:r w:rsidRPr="0080108A">
              <w:rPr>
                <w:rFonts w:cs="Arial"/>
                <w:sz w:val="14"/>
                <w:szCs w:val="14"/>
                <w:lang w:val="en-US"/>
              </w:rPr>
              <w:t>s e</w:t>
            </w:r>
            <w:r w:rsidRPr="0080108A">
              <w:rPr>
                <w:rFonts w:cs="Arial"/>
                <w:sz w:val="14"/>
                <w:szCs w:val="14"/>
                <w:lang w:val="en-US"/>
              </w:rPr>
              <w:t>nerg</w:t>
            </w:r>
            <w:r>
              <w:rPr>
                <w:rFonts w:cs="Arial"/>
                <w:sz w:val="14"/>
                <w:szCs w:val="14"/>
                <w:lang w:val="en-US"/>
              </w:rPr>
              <w:t>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PERM</w:t>
            </w:r>
          </w:p>
        </w:tc>
        <w:tc>
          <w:tcPr>
            <w:tcW w:w="3827" w:type="dxa"/>
            <w:tcBorders>
              <w:top w:val="single" w:sz="4" w:space="0" w:color="auto"/>
              <w:left w:val="single" w:sz="4" w:space="0" w:color="auto"/>
              <w:right w:val="single" w:sz="4" w:space="0" w:color="auto"/>
            </w:tcBorders>
          </w:tcPr>
          <w:p w:rsidR="008E1910" w:rsidRPr="0080108A" w:rsidP="00D944FA">
            <w:pPr>
              <w:jc w:val="center"/>
              <w:rPr>
                <w:rFonts w:cs="Arial"/>
                <w:sz w:val="14"/>
                <w:szCs w:val="14"/>
                <w:lang w:val="en-US"/>
              </w:rPr>
            </w:pPr>
            <w:r>
              <w:rPr>
                <w:sz w:val="14"/>
                <w:szCs w:val="14"/>
                <w:lang w:val="en-US"/>
              </w:rPr>
              <w:t>R</w:t>
            </w:r>
            <w:r w:rsidRPr="00F63B55">
              <w:rPr>
                <w:sz w:val="14"/>
                <w:szCs w:val="14"/>
                <w:lang w:val="en-US"/>
              </w:rPr>
              <w:t>enewable primary energy resources</w:t>
            </w:r>
            <w:r w:rsidRPr="0080108A">
              <w:rPr>
                <w:rFonts w:cs="Arial"/>
                <w:sz w:val="14"/>
                <w:szCs w:val="14"/>
                <w:lang w:val="en-US"/>
              </w:rPr>
              <w:t xml:space="preserve"> </w:t>
            </w:r>
            <w:r w:rsidRPr="0080108A">
              <w:rPr>
                <w:sz w:val="14"/>
                <w:szCs w:val="14"/>
                <w:lang w:val="en-US"/>
              </w:rPr>
              <w:t>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PERT</w:t>
            </w:r>
          </w:p>
        </w:tc>
        <w:tc>
          <w:tcPr>
            <w:tcW w:w="3827" w:type="dxa"/>
            <w:tcBorders>
              <w:top w:val="single" w:sz="4" w:space="0" w:color="auto"/>
              <w:left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Total use of 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PENRE</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energy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PENRM</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PENRT</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Total use of non</w:t>
            </w:r>
            <w:r w:rsidR="0077310A">
              <w:rPr>
                <w:sz w:val="14"/>
                <w:szCs w:val="14"/>
                <w:lang w:val="en-US"/>
              </w:rPr>
              <w:t>-</w:t>
            </w:r>
            <w:r w:rsidRPr="00F63B55">
              <w:rPr>
                <w:sz w:val="14"/>
                <w:szCs w:val="14"/>
                <w:lang w:val="en-US"/>
              </w:rPr>
              <w:t>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SM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sz w:val="14"/>
                <w:szCs w:val="14"/>
                <w:lang w:val="en-US"/>
              </w:rPr>
              <w:t>Use of secondary material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rPr>
          <w:trHeight w:val="53"/>
        </w:trPr>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Use of non</w:t>
            </w:r>
            <w:r w:rsidR="0077310A">
              <w:rPr>
                <w:sz w:val="14"/>
                <w:szCs w:val="14"/>
                <w:lang w:val="en-US"/>
              </w:rPr>
              <w:t>-</w:t>
            </w:r>
            <w:r w:rsidRPr="00F63B55">
              <w:rPr>
                <w:sz w:val="14"/>
                <w:szCs w:val="14"/>
                <w:lang w:val="en-US"/>
              </w:rPr>
              <w:t>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FW</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net fresh water</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[m³]</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2"/>
      <w:bookmarkStart w:id="244" w:name="IBULCA_T2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sz w:val="14"/>
                <w:szCs w:val="14"/>
                <w:lang w:val="en-US"/>
              </w:rPr>
              <w:t>PERE = Use of renewable primary energy excluding renewable primary energy resources used as raw materials; PERM = Use of renewable primary energy resources used as raw materials; PERT = Total use of renewable primary energy resources; PENRE = Use of non</w:t>
            </w:r>
            <w:r w:rsidR="0077310A">
              <w:rPr>
                <w:sz w:val="14"/>
                <w:szCs w:val="14"/>
                <w:lang w:val="en-US"/>
              </w:rPr>
              <w:t>-</w:t>
            </w:r>
            <w:r w:rsidRPr="00F63B55">
              <w:rPr>
                <w:sz w:val="14"/>
                <w:szCs w:val="14"/>
                <w:lang w:val="en-US"/>
              </w:rPr>
              <w:t>renewable primary energy excluding non</w:t>
            </w:r>
            <w:r w:rsidR="0077310A">
              <w:rPr>
                <w:sz w:val="14"/>
                <w:szCs w:val="14"/>
                <w:lang w:val="en-US"/>
              </w:rPr>
              <w:t>-</w:t>
            </w:r>
            <w:r w:rsidRPr="00F63B55">
              <w:rPr>
                <w:sz w:val="14"/>
                <w:szCs w:val="14"/>
                <w:lang w:val="en-US"/>
              </w:rPr>
              <w:t>renewable primary energy resources used as raw materials; PENRM = Use of non</w:t>
            </w:r>
            <w:r w:rsidR="0077310A">
              <w:rPr>
                <w:sz w:val="14"/>
                <w:szCs w:val="14"/>
                <w:lang w:val="en-US"/>
              </w:rPr>
              <w:t>-</w:t>
            </w:r>
            <w:r w:rsidRPr="00F63B55">
              <w:rPr>
                <w:sz w:val="14"/>
                <w:szCs w:val="14"/>
                <w:lang w:val="en-US"/>
              </w:rPr>
              <w:t>renewable primary energy resources used as raw materials; PENRT = Total use of non</w:t>
            </w:r>
            <w:r w:rsidR="0077310A">
              <w:rPr>
                <w:sz w:val="14"/>
                <w:szCs w:val="14"/>
                <w:lang w:val="en-US"/>
              </w:rPr>
              <w:t>-</w:t>
            </w:r>
            <w:r w:rsidRPr="00F63B55">
              <w:rPr>
                <w:sz w:val="14"/>
                <w:szCs w:val="14"/>
                <w:lang w:val="en-US"/>
              </w:rPr>
              <w:t>renewable primary energy resources; SM = Use of secondary material; RSF = Use of renewable secondary fuels; NRSF = Use of non</w:t>
            </w:r>
            <w:r w:rsidR="0077310A">
              <w:rPr>
                <w:sz w:val="14"/>
                <w:szCs w:val="14"/>
                <w:lang w:val="en-US"/>
              </w:rPr>
              <w:t>-</w:t>
            </w:r>
            <w:r w:rsidRPr="00F63B55">
              <w:rPr>
                <w:sz w:val="14"/>
                <w:szCs w:val="14"/>
                <w:lang w:val="en-US"/>
              </w:rPr>
              <w:t>renewable secondary fuels; FW = Use of net fresh water</w:t>
            </w:r>
          </w:p>
        </w:tc>
      </w:tr>
    </w:tbl>
    <w:p w:rsidR="00F02971" w:rsidRPr="002B7EEB" w:rsidP="00F02971">
      <w:pPr>
        <w:rPr>
          <w:sz w:val="2"/>
          <w:lang w:val="en-US"/>
        </w:rPr>
      </w:pPr>
      <w:bookmarkEnd w:id="244"/>
    </w:p>
    <w:p w:rsidR="006B29CB" w:rsidRPr="00B92391" w:rsidP="00F02971">
      <w:pPr>
        <w:pStyle w:val="berschrgrnohneNummer"/>
        <w:spacing w:before="0"/>
        <w:rPr>
          <w:lang w:val="en-US"/>
        </w:rPr>
      </w:pPr>
      <w:r w:rsidRPr="00B92391">
        <w:rPr>
          <w:bCs/>
          <w:color w:val="FFFFFF"/>
          <w:szCs w:val="18"/>
          <w:lang w:val="en-US"/>
        </w:rPr>
        <w:t>RESULTS OF THE LCA – WASTE CATEGORIES</w:t>
      </w:r>
      <w:r w:rsidR="00161871">
        <w:rPr>
          <w:bCs/>
          <w:color w:val="FFFFFF"/>
          <w:szCs w:val="18"/>
          <w:lang w:val="en-US"/>
        </w:rPr>
        <w:t xml:space="preserve"> </w:t>
      </w:r>
      <w:r w:rsidR="008F71F1">
        <w:rPr>
          <w:bCs/>
          <w:color w:val="FFFFFF"/>
          <w:szCs w:val="18"/>
          <w:lang w:val="en-US"/>
        </w:rPr>
        <w:t xml:space="preserve">AND </w:t>
      </w:r>
      <w:r w:rsidRPr="00B92391" w:rsidR="008F71F1">
        <w:rPr>
          <w:bCs/>
          <w:color w:val="FFFFFF"/>
          <w:szCs w:val="18"/>
          <w:lang w:val="en-US"/>
        </w:rPr>
        <w:t>OUTPUT FLOWS</w:t>
      </w:r>
      <w:r w:rsidR="008F71F1">
        <w:rPr>
          <w:bCs/>
          <w:color w:val="FFFFFF"/>
          <w:szCs w:val="18"/>
          <w:lang w:val="en-US"/>
        </w:rPr>
        <w:t xml:space="preserve"> </w:t>
      </w:r>
      <w:r w:rsidR="00161871">
        <w:rPr>
          <w:bCs/>
          <w:color w:val="FFFFFF"/>
          <w:szCs w:val="18"/>
          <w:lang w:val="en-US"/>
        </w:rPr>
        <w:t xml:space="preserve">according to </w:t>
      </w:r>
      <w:bookmarkStart w:id="245" w:name="IBUProp_T3_Norm"/>
      <w:r w:rsidR="00161871">
        <w:rPr>
          <w:bCs/>
          <w:color w:val="FFFFFF"/>
          <w:szCs w:val="18"/>
          <w:lang w:val="en-US"/>
        </w:rPr>
        <w:t>EN 15804+A2</w:t>
      </w:r>
      <w:bookmarkEnd w:id="245"/>
      <w:r w:rsidRPr="00B92391">
        <w:rPr>
          <w:lang w:val="en-US"/>
        </w:rPr>
        <w:t xml:space="preserve">: </w:t>
      </w:r>
    </w:p>
    <w:p w:rsidR="006B29CB" w:rsidP="006B29CB">
      <w:pPr>
        <w:pStyle w:val="berschrgrnohneNummer"/>
      </w:pPr>
      <w:bookmarkStart w:id="246" w:name="IBULCA_T3_HeadingAdd"/>
      <w:r w:rsidRPr="00F63B55">
        <w:rPr>
          <w:bCs/>
          <w:color w:val="FFFFFF"/>
          <w:szCs w:val="18"/>
          <w:lang w:val="en-US"/>
        </w:rPr>
        <w:t>declared unit and product</w:t>
      </w:r>
      <w:r>
        <w:rPr>
          <w:bCs/>
          <w:color w:val="FFFFFF"/>
          <w:szCs w:val="18"/>
          <w:lang w:val="en-US"/>
        </w:rPr>
        <w:t xml:space="preserve"> </w:t>
      </w:r>
      <w:bookmarkEnd w:id="246"/>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7" w:name="IBUProp_T3_Header1"/>
            <w:bookmarkStart w:id="248" w:name="IBULCA_T3" w:colFirst="0" w:colLast="3"/>
            <w:r>
              <w:rPr>
                <w:rFonts w:cs="Arial"/>
                <w:b/>
                <w:bCs/>
                <w:sz w:val="14"/>
                <w:szCs w:val="14"/>
              </w:rPr>
              <w:t>Indicator</w:t>
            </w:r>
            <w:bookmarkEnd w:id="247"/>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C61B2">
            <w:pPr>
              <w:jc w:val="center"/>
              <w:rPr>
                <w:rFonts w:cs="Arial"/>
                <w:b/>
                <w:bCs/>
                <w:sz w:val="14"/>
                <w:szCs w:val="14"/>
              </w:rPr>
            </w:pPr>
            <w:bookmarkStart w:id="249" w:name="IBUProp_T3_Header2"/>
            <w:r>
              <w:rPr>
                <w:rFonts w:cs="Arial"/>
                <w:b/>
                <w:bCs/>
                <w:sz w:val="14"/>
                <w:szCs w:val="14"/>
              </w:rPr>
              <w:t>Indicator</w:t>
            </w:r>
            <w:bookmarkEnd w:id="249"/>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NHWD</w:t>
            </w:r>
          </w:p>
        </w:tc>
        <w:tc>
          <w:tcPr>
            <w:tcW w:w="3827" w:type="dxa"/>
            <w:tcBorders>
              <w:top w:val="single" w:sz="4" w:space="0" w:color="auto"/>
              <w:left w:val="single" w:sz="4" w:space="0" w:color="auto"/>
              <w:right w:val="single" w:sz="4" w:space="0" w:color="auto"/>
            </w:tcBorders>
          </w:tcPr>
          <w:p w:rsidR="008E1910" w:rsidRPr="002D3377" w:rsidP="0077310A">
            <w:pPr>
              <w:jc w:val="center"/>
              <w:rPr>
                <w:rFonts w:cs="Arial"/>
                <w:sz w:val="14"/>
                <w:szCs w:val="14"/>
              </w:rPr>
            </w:pPr>
            <w:r w:rsidRPr="00F63B55">
              <w:rPr>
                <w:rFonts w:cs="Arial"/>
                <w:sz w:val="14"/>
                <w:szCs w:val="14"/>
                <w:lang w:val="en-US"/>
              </w:rPr>
              <w:t>Non</w:t>
            </w:r>
            <w:r w:rsidR="0077310A">
              <w:rPr>
                <w:rFonts w:cs="Arial"/>
                <w:sz w:val="14"/>
                <w:szCs w:val="14"/>
                <w:lang w:val="en-US"/>
              </w:rPr>
              <w:t>-</w:t>
            </w: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Radioactive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CRU</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color w:val="000000"/>
                <w:sz w:val="14"/>
                <w:szCs w:val="14"/>
              </w:rPr>
            </w:pPr>
            <w:r w:rsidRPr="00F63B55">
              <w:rPr>
                <w:rFonts w:cs="Arial"/>
                <w:sz w:val="14"/>
                <w:szCs w:val="14"/>
                <w:lang w:val="en-US"/>
              </w:rPr>
              <w:t>Components for re-use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MFR</w:t>
            </w:r>
          </w:p>
        </w:tc>
        <w:tc>
          <w:tcPr>
            <w:tcW w:w="3827" w:type="dxa"/>
            <w:tcBorders>
              <w:top w:val="single" w:sz="4" w:space="0" w:color="auto"/>
              <w:left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Materials for recycling</w:t>
            </w:r>
          </w:p>
        </w:tc>
        <w:tc>
          <w:tcPr>
            <w:tcW w:w="567" w:type="dxa"/>
            <w:tcBorders>
              <w:top w:val="single" w:sz="4" w:space="0" w:color="auto"/>
              <w:left w:val="single" w:sz="4" w:space="0" w:color="auto"/>
              <w:right w:val="single" w:sz="4" w:space="0" w:color="auto"/>
            </w:tcBorders>
            <w:vAlign w:val="center"/>
          </w:tcPr>
          <w:p w:rsidR="008E1910" w:rsidRPr="002D3377" w:rsidP="00DA7411">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MER</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sz w:val="14"/>
                <w:szCs w:val="14"/>
              </w:rPr>
            </w:pPr>
            <w:r w:rsidRPr="00005F7F">
              <w:rPr>
                <w:rFonts w:cs="Arial"/>
                <w:sz w:val="14"/>
                <w:szCs w:val="14"/>
                <w:lang w:val="en-US"/>
              </w:rPr>
              <w:t>Materials for energy recovery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E</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electrical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T</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587A02">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thermal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8"/>
      <w:bookmarkStart w:id="250" w:name="IBULCA_T3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z w:val="14"/>
                <w:szCs w:val="14"/>
                <w:lang w:val="en-US"/>
              </w:rPr>
              <w:t>HWD = Hazardous waste disposed; NHWD = Non</w:t>
            </w:r>
            <w:r w:rsidR="0077310A">
              <w:rPr>
                <w:rFonts w:cs="Arial"/>
                <w:sz w:val="14"/>
                <w:szCs w:val="14"/>
                <w:lang w:val="en-US"/>
              </w:rPr>
              <w:t>-</w:t>
            </w:r>
            <w:r w:rsidRPr="00F63B55">
              <w:rPr>
                <w:rFonts w:cs="Arial"/>
                <w:sz w:val="14"/>
                <w:szCs w:val="14"/>
                <w:lang w:val="en-US"/>
              </w:rPr>
              <w:t>hazardous waste disposed; RWD = Radioactive waste disposed; CRU = Components for re-use; MFR = Materials for recycling; MER = Materials for energy recovery; EE</w:t>
            </w:r>
            <w:r w:rsidR="00CC4B47">
              <w:rPr>
                <w:rFonts w:cs="Arial"/>
                <w:sz w:val="14"/>
                <w:szCs w:val="14"/>
                <w:lang w:val="en-US"/>
              </w:rPr>
              <w:t>E</w:t>
            </w:r>
            <w:r w:rsidRPr="00F63B55">
              <w:rPr>
                <w:rFonts w:cs="Arial"/>
                <w:sz w:val="14"/>
                <w:szCs w:val="14"/>
                <w:lang w:val="en-US"/>
              </w:rPr>
              <w:t xml:space="preserve"> = Exported </w:t>
            </w:r>
            <w:r w:rsidR="00CC4B47">
              <w:rPr>
                <w:rFonts w:cs="Arial"/>
                <w:sz w:val="14"/>
                <w:szCs w:val="14"/>
                <w:lang w:val="en-US"/>
              </w:rPr>
              <w:t xml:space="preserve">electrical </w:t>
            </w:r>
            <w:r w:rsidRPr="00F63B55">
              <w:rPr>
                <w:rFonts w:cs="Arial"/>
                <w:sz w:val="14"/>
                <w:szCs w:val="14"/>
                <w:lang w:val="en-US"/>
              </w:rPr>
              <w:t>energy</w:t>
            </w:r>
            <w:r w:rsidR="00CC4B47">
              <w:rPr>
                <w:rFonts w:cs="Arial"/>
                <w:sz w:val="14"/>
                <w:szCs w:val="14"/>
                <w:lang w:val="en-US"/>
              </w:rPr>
              <w:t xml:space="preserve">; </w:t>
            </w:r>
            <w:r w:rsidRPr="00F63B55" w:rsidR="00CC4B47">
              <w:rPr>
                <w:rFonts w:cs="Arial"/>
                <w:sz w:val="14"/>
                <w:szCs w:val="14"/>
                <w:lang w:val="en-US"/>
              </w:rPr>
              <w:t>EE</w:t>
            </w:r>
            <w:r w:rsidR="00CC4B47">
              <w:rPr>
                <w:rFonts w:cs="Arial"/>
                <w:sz w:val="14"/>
                <w:szCs w:val="14"/>
                <w:lang w:val="en-US"/>
              </w:rPr>
              <w:t>E</w:t>
            </w:r>
            <w:r w:rsidRPr="00F63B55" w:rsidR="00CC4B47">
              <w:rPr>
                <w:rFonts w:cs="Arial"/>
                <w:sz w:val="14"/>
                <w:szCs w:val="14"/>
                <w:lang w:val="en-US"/>
              </w:rPr>
              <w:t xml:space="preserve"> = Exported</w:t>
            </w:r>
            <w:r w:rsidR="00CC4B47">
              <w:rPr>
                <w:rFonts w:cs="Arial"/>
                <w:sz w:val="14"/>
                <w:szCs w:val="14"/>
                <w:lang w:val="en-US"/>
              </w:rPr>
              <w:t xml:space="preserve"> thermal </w:t>
            </w:r>
            <w:r w:rsidRPr="00F63B55" w:rsidR="00CC4B47">
              <w:rPr>
                <w:rFonts w:cs="Arial"/>
                <w:sz w:val="14"/>
                <w:szCs w:val="14"/>
                <w:lang w:val="en-US"/>
              </w:rPr>
              <w:t>energy</w:t>
            </w:r>
          </w:p>
        </w:tc>
      </w:tr>
    </w:tbl>
    <w:p w:rsidR="005F2DBF" w:rsidRPr="005F2DBF">
      <w:pPr>
        <w:rPr>
          <w:sz w:val="2"/>
          <w:szCs w:val="2"/>
          <w:lang w:val="en-US"/>
        </w:rPr>
      </w:pPr>
      <w:bookmarkEnd w:id="250"/>
      <w:bookmarkStart w:id="251" w:name="EPDRemoveA1_T4"/>
    </w:p>
    <w:p w:rsidR="005F2DBF" w:rsidRPr="00E475B2" w:rsidP="005F2DBF">
      <w:pPr>
        <w:pStyle w:val="berschrgrnohneNummer"/>
        <w:spacing w:before="0"/>
        <w:rPr>
          <w:lang w:val="en-GB"/>
        </w:rPr>
      </w:pPr>
      <w:r w:rsidRPr="003C4787">
        <w:rPr>
          <w:bCs/>
          <w:color w:val="FFFFFF"/>
          <w:szCs w:val="18"/>
          <w:lang w:val="en-GB"/>
        </w:rPr>
        <w:t xml:space="preserve">RESULTS OF THE LCA </w:t>
      </w:r>
      <w:r w:rsidRPr="003C4787">
        <w:rPr>
          <w:lang w:val="en-GB"/>
        </w:rPr>
        <w:t>– additional impact categories according</w:t>
      </w:r>
      <w:r>
        <w:rPr>
          <w:lang w:val="en-GB"/>
        </w:rPr>
        <w:t xml:space="preserve"> to</w:t>
      </w:r>
      <w:r w:rsidRPr="00E475B2">
        <w:rPr>
          <w:lang w:val="en-GB"/>
        </w:rPr>
        <w:t xml:space="preserve"> EN</w:t>
      </w:r>
      <w:r w:rsidRPr="00E475B2" w:rsidR="008F1031">
        <w:rPr>
          <w:lang w:val="en-GB"/>
        </w:rPr>
        <w:t xml:space="preserve"> </w:t>
      </w:r>
      <w:r w:rsidRPr="00E475B2">
        <w:rPr>
          <w:lang w:val="en-GB"/>
        </w:rPr>
        <w:t xml:space="preserve">15804+A2-optional: </w:t>
      </w:r>
    </w:p>
    <w:p w:rsidR="005F2DBF" w:rsidP="005F2DBF">
      <w:pPr>
        <w:pStyle w:val="berschrgrnohneNummer"/>
      </w:pPr>
      <w:bookmarkStart w:id="252" w:name="IBULCA_T4_HeadingAdd"/>
      <w:r>
        <w:t>[d</w:t>
      </w:r>
      <w:r w:rsidRPr="00F63B55">
        <w:rPr>
          <w:bCs/>
          <w:color w:val="FFFFFF"/>
          <w:szCs w:val="18"/>
          <w:lang w:val="en-US"/>
        </w:rPr>
        <w:t>eclared</w:t>
      </w:r>
      <w:r w:rsidRPr="00F63B55">
        <w:rPr>
          <w:bCs/>
          <w:color w:val="FFFFFF"/>
          <w:szCs w:val="18"/>
          <w:lang w:val="en-US"/>
        </w:rPr>
        <w:t xml:space="preserve"> unit and </w:t>
      </w:r>
      <w:r w:rsidRPr="00F63B55">
        <w:rPr>
          <w:bCs/>
          <w:color w:val="FFFFFF"/>
          <w:szCs w:val="18"/>
          <w:lang w:val="en-US"/>
        </w:rPr>
        <w:t>produc</w:t>
      </w:r>
      <w:r w:rsidRPr="007F3C53">
        <w:t>t</w:t>
      </w:r>
      <w:r>
        <w:t>]</w:t>
      </w:r>
      <w:bookmarkEnd w:id="252"/>
    </w:p>
    <w:tbl>
      <w:tblPr>
        <w:tblW w:w="5671" w:type="dxa"/>
        <w:tblInd w:w="5" w:type="dxa"/>
        <w:tblLayout w:type="fixed"/>
        <w:tblCellMar>
          <w:left w:w="0" w:type="dxa"/>
          <w:right w:w="0" w:type="dxa"/>
        </w:tblCellMar>
        <w:tblLook w:val="0000"/>
      </w:tblPr>
      <w:tblGrid>
        <w:gridCol w:w="709"/>
        <w:gridCol w:w="3686"/>
        <w:gridCol w:w="709"/>
        <w:gridCol w:w="567"/>
      </w:tblGrid>
      <w:tr w:rsidTr="003866B8">
        <w:tblPrEx>
          <w:tblW w:w="5671"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bookmarkStart w:id="253" w:name="IBULCA_T4" w:colFirst="0" w:colLast="3"/>
            <w:r>
              <w:rPr>
                <w:rFonts w:cs="Arial"/>
                <w:b/>
                <w:bCs/>
                <w:sz w:val="14"/>
                <w:szCs w:val="14"/>
              </w:rPr>
              <w:t>Indicator</w:t>
            </w:r>
          </w:p>
        </w:tc>
        <w:tc>
          <w:tcPr>
            <w:tcW w:w="3686"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Indicator</w:t>
            </w:r>
          </w:p>
        </w:tc>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PM</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sz w:val="14"/>
                <w:szCs w:val="14"/>
                <w:lang w:val="en-US"/>
              </w:rPr>
              <w:t>Potential incidence of disease due to PM emissions</w:t>
            </w:r>
          </w:p>
        </w:tc>
        <w:tc>
          <w:tcPr>
            <w:tcW w:w="709" w:type="dxa"/>
            <w:tcBorders>
              <w:top w:val="single" w:sz="4" w:space="0" w:color="auto"/>
              <w:left w:val="single" w:sz="4" w:space="0" w:color="auto"/>
              <w:right w:val="single" w:sz="4" w:space="0" w:color="auto"/>
            </w:tcBorders>
            <w:vAlign w:val="center"/>
          </w:tcPr>
          <w:p w:rsidR="005F2DBF" w:rsidRPr="008F1031" w:rsidP="005F2DBF">
            <w:pPr>
              <w:jc w:val="center"/>
              <w:rPr>
                <w:rFonts w:cs="Arial"/>
                <w:sz w:val="14"/>
                <w:szCs w:val="14"/>
              </w:rPr>
            </w:pPr>
            <w:r w:rsidRPr="008F1031">
              <w:rPr>
                <w:rFonts w:cs="Arial"/>
                <w:sz w:val="14"/>
                <w:szCs w:val="14"/>
              </w:rPr>
              <w:t>[</w:t>
            </w:r>
            <w:r w:rsidRPr="008F1031">
              <w:rPr>
                <w:rFonts w:cs="Arial"/>
                <w:sz w:val="14"/>
                <w:szCs w:val="14"/>
                <w:lang w:val="en-GB"/>
              </w:rPr>
              <w:t>Disease Incidence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IR</w:t>
            </w:r>
            <w:r w:rsidR="00FC1EED">
              <w:rPr>
                <w:rFonts w:cs="Arial"/>
                <w:sz w:val="14"/>
                <w:szCs w:val="14"/>
              </w:rPr>
              <w:t>P</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bCs/>
                <w:sz w:val="14"/>
                <w:szCs w:val="14"/>
                <w:lang w:val="en-GB"/>
              </w:rPr>
              <w:t>Potential Human exposure efficiency relative to U235</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kBq</w:t>
            </w:r>
            <w:r w:rsidRPr="008F1031">
              <w:rPr>
                <w:rFonts w:cs="Arial"/>
                <w:sz w:val="14"/>
                <w:szCs w:val="14"/>
              </w:rPr>
              <w:t xml:space="preserve"> U235-</w:t>
            </w:r>
            <w:r w:rsidRPr="008F1031" w:rsidR="008F1031">
              <w:rPr>
                <w:rFonts w:cs="Arial"/>
                <w:sz w:val="14"/>
                <w:szCs w:val="14"/>
              </w:rPr>
              <w:t>E</w:t>
            </w:r>
            <w:r w:rsidRPr="008F1031">
              <w:rPr>
                <w:rFonts w:cs="Arial"/>
                <w:sz w:val="14"/>
                <w:szCs w:val="14"/>
              </w:rPr>
              <w:t>q.]</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ETP-</w:t>
            </w:r>
            <w:r>
              <w:rPr>
                <w:rFonts w:cs="Arial"/>
                <w:sz w:val="14"/>
                <w:szCs w:val="14"/>
              </w:rPr>
              <w:t>fw</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bookmarkStart w:id="254" w:name="_Hlk8061493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ecosystems</w:t>
            </w:r>
            <w:bookmarkEnd w:id="254"/>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5" w:name="_Hlk80614994"/>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cancerogenic</w:t>
            </w:r>
            <w:bookmarkEnd w:id="255"/>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w:t>
            </w:r>
            <w:r>
              <w:rPr>
                <w:rFonts w:cs="Arial"/>
                <w:color w:val="000000"/>
                <w:sz w:val="14"/>
                <w:szCs w:val="14"/>
              </w:rPr>
              <w:t>nc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6" w:name="_Hlk8061501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not cancerogenic</w:t>
            </w:r>
            <w:bookmarkEnd w:id="256"/>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SQP</w:t>
            </w:r>
          </w:p>
        </w:tc>
        <w:tc>
          <w:tcPr>
            <w:tcW w:w="3686" w:type="dxa"/>
            <w:tcBorders>
              <w:top w:val="single" w:sz="4" w:space="0" w:color="auto"/>
              <w:left w:val="single" w:sz="4" w:space="0" w:color="auto"/>
              <w:bottom w:val="single" w:sz="4" w:space="0" w:color="auto"/>
              <w:right w:val="single" w:sz="4" w:space="0" w:color="auto"/>
            </w:tcBorders>
          </w:tcPr>
          <w:p w:rsidR="005F2DBF" w:rsidRPr="005F2DBF" w:rsidP="003866B8">
            <w:pPr>
              <w:jc w:val="center"/>
              <w:rPr>
                <w:rFonts w:cs="Arial"/>
                <w:sz w:val="14"/>
                <w:szCs w:val="14"/>
              </w:rPr>
            </w:pPr>
            <w:bookmarkStart w:id="257" w:name="_Hlk80615053"/>
            <w:r w:rsidRPr="005F2DBF">
              <w:rPr>
                <w:rFonts w:cs="Arial"/>
                <w:bCs/>
                <w:sz w:val="14"/>
                <w:szCs w:val="14"/>
                <w:lang w:val="en-GB"/>
              </w:rPr>
              <w:t>Potential soil quality index</w:t>
            </w:r>
            <w:bookmarkEnd w:id="257"/>
          </w:p>
        </w:tc>
        <w:tc>
          <w:tcPr>
            <w:tcW w:w="709" w:type="dxa"/>
            <w:tcBorders>
              <w:top w:val="single" w:sz="4" w:space="0" w:color="auto"/>
              <w:left w:val="single" w:sz="4" w:space="0" w:color="auto"/>
              <w:bottom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5F2DBF" w:rsidRPr="003D365D" w:rsidP="003866B8">
            <w:pPr>
              <w:jc w:val="center"/>
              <w:rPr>
                <w:rFonts w:cs="Arial"/>
                <w:spacing w:val="-8"/>
                <w:sz w:val="14"/>
                <w:szCs w:val="14"/>
              </w:rPr>
            </w:pPr>
          </w:p>
        </w:tc>
      </w:tr>
    </w:tbl>
    <w:p w:rsidR="005F2DBF" w:rsidRPr="00D45A05" w:rsidP="005F2DBF">
      <w:pPr>
        <w:rPr>
          <w:sz w:val="2"/>
        </w:rPr>
      </w:pPr>
      <w:bookmarkEnd w:id="253"/>
      <w:bookmarkStart w:id="258" w:name="IBULCA_T4_Legend"/>
    </w:p>
    <w:tbl>
      <w:tblPr>
        <w:tblW w:w="9078" w:type="dxa"/>
        <w:tblInd w:w="5" w:type="dxa"/>
        <w:tblLayout w:type="fixed"/>
        <w:tblCellMar>
          <w:left w:w="0" w:type="dxa"/>
          <w:right w:w="0" w:type="dxa"/>
        </w:tblCellMar>
        <w:tblLook w:val="0000"/>
      </w:tblPr>
      <w:tblGrid>
        <w:gridCol w:w="567"/>
        <w:gridCol w:w="8511"/>
      </w:tblGrid>
      <w:tr w:rsidTr="003866B8">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5F2DBF" w:rsidRPr="00E475B2" w:rsidP="003866B8">
            <w:pPr>
              <w:jc w:val="center"/>
              <w:rPr>
                <w:sz w:val="14"/>
                <w:szCs w:val="14"/>
                <w:lang w:val="en-GB"/>
              </w:rPr>
            </w:pPr>
            <w:r w:rsidRPr="00E475B2">
              <w:rPr>
                <w:rFonts w:cs="Arial"/>
                <w:sz w:val="14"/>
                <w:szCs w:val="14"/>
                <w:lang w:val="en-GB"/>
              </w:rPr>
              <w:t xml:space="preserve">PM = </w:t>
            </w:r>
            <w:r w:rsidRPr="005F2DBF" w:rsidR="008F1031">
              <w:rPr>
                <w:rFonts w:cs="Arial"/>
                <w:sz w:val="14"/>
                <w:szCs w:val="14"/>
                <w:lang w:val="en-US"/>
              </w:rPr>
              <w:t>Potential incidence of disease due to PM emissions</w:t>
            </w:r>
            <w:r w:rsidRPr="00E475B2">
              <w:rPr>
                <w:rFonts w:cs="Arial"/>
                <w:sz w:val="14"/>
                <w:szCs w:val="14"/>
                <w:lang w:val="en-GB"/>
              </w:rPr>
              <w:t xml:space="preserve">; IR = </w:t>
            </w:r>
            <w:r w:rsidRPr="005F2DBF" w:rsidR="008F1031">
              <w:rPr>
                <w:rFonts w:cs="Arial"/>
                <w:bCs/>
                <w:sz w:val="14"/>
                <w:szCs w:val="14"/>
                <w:lang w:val="en-GB"/>
              </w:rPr>
              <w:t>Potential Human exposure efficiency relative to U235</w:t>
            </w:r>
            <w:r w:rsidRPr="00E475B2">
              <w:rPr>
                <w:rFonts w:cs="Arial"/>
                <w:sz w:val="14"/>
                <w:szCs w:val="14"/>
                <w:lang w:val="en-GB"/>
              </w:rPr>
              <w:t>; ETP-</w:t>
            </w:r>
            <w:r w:rsidRPr="00E475B2">
              <w:rPr>
                <w:rFonts w:cs="Arial"/>
                <w:sz w:val="14"/>
                <w:szCs w:val="14"/>
                <w:lang w:val="en-GB"/>
              </w:rPr>
              <w:t>fw</w:t>
            </w:r>
            <w:r w:rsidRPr="00E475B2">
              <w:rPr>
                <w:rFonts w:cs="Arial"/>
                <w:sz w:val="14"/>
                <w:szCs w:val="14"/>
                <w:lang w:val="en-GB"/>
              </w:rPr>
              <w:t xml:space="preserve"> = </w:t>
            </w:r>
            <w:r w:rsidRPr="005F2DBF" w:rsidR="008F1031">
              <w:rPr>
                <w:rFonts w:cs="Arial"/>
                <w:bCs/>
                <w:sz w:val="14"/>
                <w:szCs w:val="14"/>
                <w:lang w:val="en-GB"/>
              </w:rPr>
              <w:t>Potential comparative Toxic Unit for ecosystems</w:t>
            </w:r>
            <w:r w:rsidRPr="00E475B2">
              <w:rPr>
                <w:rFonts w:cs="Arial"/>
                <w:sz w:val="14"/>
                <w:szCs w:val="14"/>
                <w:lang w:val="en-GB"/>
              </w:rPr>
              <w:t xml:space="preserve">; </w:t>
            </w:r>
            <w:r w:rsidRPr="00E475B2">
              <w:rPr>
                <w:rFonts w:cs="Arial"/>
                <w:color w:val="000000"/>
                <w:sz w:val="14"/>
                <w:szCs w:val="14"/>
                <w:lang w:val="en-GB"/>
              </w:rPr>
              <w:t>HTP-c</w:t>
            </w:r>
            <w:r w:rsidRPr="00E475B2">
              <w:rPr>
                <w:rFonts w:cs="Arial"/>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(cancerogenic)</w:t>
            </w:r>
            <w:r w:rsidRPr="00E475B2">
              <w:rPr>
                <w:rFonts w:cs="Arial"/>
                <w:color w:val="000000"/>
                <w:sz w:val="14"/>
                <w:szCs w:val="14"/>
                <w:lang w:val="en-GB"/>
              </w:rPr>
              <w:t>; HTP-</w:t>
            </w:r>
            <w:r w:rsidRPr="00E475B2">
              <w:rPr>
                <w:rFonts w:cs="Arial"/>
                <w:color w:val="000000"/>
                <w:sz w:val="14"/>
                <w:szCs w:val="14"/>
                <w:lang w:val="en-GB"/>
              </w:rPr>
              <w:t>nc</w:t>
            </w:r>
            <w:r w:rsidRPr="00E475B2">
              <w:rPr>
                <w:rFonts w:cs="Arial"/>
                <w:color w:val="000000"/>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(not cancerogenic)</w:t>
            </w:r>
            <w:r w:rsidRPr="00E475B2">
              <w:rPr>
                <w:rFonts w:cs="Arial"/>
                <w:color w:val="000000"/>
                <w:sz w:val="14"/>
                <w:szCs w:val="14"/>
                <w:lang w:val="en-GB"/>
              </w:rPr>
              <w:t xml:space="preserve">; </w:t>
            </w:r>
            <w:r w:rsidRPr="00E475B2">
              <w:rPr>
                <w:rFonts w:cs="Arial"/>
                <w:sz w:val="14"/>
                <w:szCs w:val="14"/>
                <w:lang w:val="en-GB"/>
              </w:rPr>
              <w:t xml:space="preserve">SQP = </w:t>
            </w:r>
            <w:r w:rsidRPr="005F2DBF" w:rsidR="008F1031">
              <w:rPr>
                <w:rFonts w:cs="Arial"/>
                <w:bCs/>
                <w:sz w:val="14"/>
                <w:szCs w:val="14"/>
                <w:lang w:val="en-GB"/>
              </w:rPr>
              <w:t>Potential soil quality index</w:t>
            </w:r>
          </w:p>
        </w:tc>
      </w:tr>
    </w:tbl>
    <w:p w:rsidR="00DE00EE">
      <w:pPr>
        <w:rPr>
          <w:lang w:val="en-US"/>
        </w:rPr>
      </w:pPr>
      <w:bookmarkEnd w:id="251"/>
      <w:bookmarkEnd w:id="258"/>
      <w:bookmarkStart w:id="259" w:name="EPDEdit_Kapitel_5_Outro"/>
      <w:r>
        <w:rPr>
          <w:lang w:val="en-US"/>
        </w:rPr>
        <w:t xml:space="preserve"> </w:t>
      </w:r>
    </w:p>
    <w:p w:rsidR="00DE00EE" w:rsidRPr="00DE00EE" w:rsidP="00DE00EE">
      <w:pPr>
        <w:rPr>
          <w:lang w:val="en-US"/>
        </w:rPr>
      </w:pPr>
      <w:r w:rsidRPr="00DE00EE">
        <w:rPr>
          <w:lang w:val="en-US"/>
        </w:rPr>
        <w:t xml:space="preserve">Disclaimer 1 – for the indicator </w:t>
      </w:r>
      <w:r w:rsidR="00FC1EED">
        <w:rPr>
          <w:lang w:val="en-US"/>
        </w:rPr>
        <w:t>“</w:t>
      </w:r>
      <w:r w:rsidRPr="00FC1EED" w:rsidR="00FC1EED">
        <w:rPr>
          <w:lang w:val="en-US"/>
        </w:rPr>
        <w:t>Potential Human exposure efficiency relative to U235</w:t>
      </w:r>
      <w:r w:rsidR="00FC1EED">
        <w:rPr>
          <w:lang w:val="en-US"/>
        </w:rPr>
        <w:t>”</w:t>
      </w:r>
      <w:r w:rsidR="00000388">
        <w:rPr>
          <w:lang w:val="en-US"/>
        </w:rPr>
        <w:t>.</w:t>
      </w:r>
    </w:p>
    <w:p w:rsidR="00DE00EE" w:rsidRPr="00DE00EE" w:rsidP="00DE00EE">
      <w:pPr>
        <w:rPr>
          <w:lang w:val="en-US"/>
        </w:rPr>
      </w:pPr>
      <w:r w:rsidRPr="00DE00EE">
        <w:rPr>
          <w:lang w:val="en-US"/>
        </w:rPr>
        <w:t>This impact category deals mainly with the eventual impact of low dose ionizing</w:t>
      </w:r>
    </w:p>
    <w:p w:rsidR="00DE00EE" w:rsidRPr="00DE00EE" w:rsidP="00DE00EE">
      <w:pPr>
        <w:rPr>
          <w:lang w:val="en-US"/>
        </w:rPr>
      </w:pPr>
      <w:r w:rsidRPr="00DE00EE">
        <w:rPr>
          <w:lang w:val="en-US"/>
        </w:rPr>
        <w:t>radiation on human health of the nuclear fuel cycle. It does not consider effects due to possible</w:t>
      </w:r>
    </w:p>
    <w:p w:rsidR="00DE00EE" w:rsidRPr="00DE00EE" w:rsidP="00DE00EE">
      <w:pPr>
        <w:rPr>
          <w:lang w:val="en-US"/>
        </w:rPr>
      </w:pPr>
      <w:r w:rsidRPr="00DE00EE">
        <w:rPr>
          <w:lang w:val="en-US"/>
        </w:rPr>
        <w:t>nuclear accidents, occupational exposure nor due to radioactive waste disposal in underground</w:t>
      </w:r>
    </w:p>
    <w:p w:rsidR="00DE00EE" w:rsidP="00DE00EE">
      <w:pPr>
        <w:rPr>
          <w:lang w:val="en-US"/>
        </w:rPr>
      </w:pPr>
      <w:r w:rsidRPr="00DE00EE">
        <w:rPr>
          <w:lang w:val="en-US"/>
        </w:rPr>
        <w:t>facilities. Potential ionizing radiation from the soil, from radon and from some construction materials is also not measured by this indicator.</w:t>
      </w:r>
    </w:p>
    <w:p w:rsidR="00DE00EE" w:rsidRPr="00DE00EE" w:rsidP="00DE00EE">
      <w:pPr>
        <w:rPr>
          <w:lang w:val="en-US"/>
        </w:rPr>
      </w:pPr>
    </w:p>
    <w:p w:rsidR="00DE00EE" w:rsidRPr="00DE00EE" w:rsidP="00DE00EE">
      <w:pPr>
        <w:rPr>
          <w:lang w:val="en-US"/>
        </w:rPr>
      </w:pPr>
      <w:r w:rsidRPr="00DE00EE">
        <w:rPr>
          <w:lang w:val="en-US"/>
        </w:rPr>
        <w:t xml:space="preserve">Disclaimer 2 – for the indicators </w:t>
      </w:r>
      <w:r w:rsidR="00FC1EED">
        <w:rPr>
          <w:lang w:val="en-US"/>
        </w:rPr>
        <w:t>“a</w:t>
      </w:r>
      <w:r w:rsidRPr="00FC1EED" w:rsidR="00FC1EED">
        <w:rPr>
          <w:lang w:val="en-US"/>
        </w:rPr>
        <w:t>biotic depletion potential for non-fossil resources</w:t>
      </w:r>
      <w:r w:rsidR="00FC1EED">
        <w:rPr>
          <w:lang w:val="en-US"/>
        </w:rPr>
        <w:t>”</w:t>
      </w:r>
      <w:r w:rsidRPr="00DE00EE">
        <w:rPr>
          <w:lang w:val="en-US"/>
        </w:rPr>
        <w:t xml:space="preserve">, </w:t>
      </w:r>
      <w:r w:rsidR="00FC1EED">
        <w:rPr>
          <w:lang w:val="en-US"/>
        </w:rPr>
        <w:t>“a</w:t>
      </w:r>
      <w:r w:rsidRPr="00FC1EED" w:rsidR="00FC1EED">
        <w:rPr>
          <w:lang w:val="en-US"/>
        </w:rPr>
        <w:t>biotic depletion potential for fossil resources</w:t>
      </w:r>
      <w:r w:rsidR="00FC1EED">
        <w:rPr>
          <w:lang w:val="en-US"/>
        </w:rPr>
        <w:t>”</w:t>
      </w:r>
      <w:r w:rsidRPr="00DE00EE">
        <w:rPr>
          <w:lang w:val="en-US"/>
        </w:rPr>
        <w:t xml:space="preserve">, </w:t>
      </w:r>
      <w:r w:rsidR="00FC1EED">
        <w:rPr>
          <w:lang w:val="en-US"/>
        </w:rPr>
        <w:t>“w</w:t>
      </w:r>
      <w:r w:rsidRPr="00FC1EED" w:rsidR="00FC1EED">
        <w:rPr>
          <w:lang w:val="en-US"/>
        </w:rPr>
        <w:t>ater (user) deprivation potential, deprivation-weighted water consumption</w:t>
      </w:r>
      <w:r w:rsidR="00FC1EED">
        <w:rPr>
          <w:lang w:val="en-US"/>
        </w:rPr>
        <w:t>”</w:t>
      </w:r>
      <w:r w:rsidRPr="00DE00EE">
        <w:rPr>
          <w:lang w:val="en-US"/>
        </w:rPr>
        <w:t xml:space="preserve">, </w:t>
      </w:r>
      <w:r w:rsidR="00FC1EED">
        <w:rPr>
          <w:lang w:val="en-US"/>
        </w:rPr>
        <w:t>“p</w:t>
      </w:r>
      <w:r w:rsidRPr="00FC1EED" w:rsidR="00FC1EED">
        <w:rPr>
          <w:lang w:val="en-US"/>
        </w:rPr>
        <w:t>otential comparative toxic unit for ecosystems</w:t>
      </w:r>
      <w:r w:rsidR="00FC1EED">
        <w:rPr>
          <w:lang w:val="en-US"/>
        </w:rPr>
        <w:t>”</w:t>
      </w:r>
      <w:r w:rsidRPr="00DE00EE">
        <w:rPr>
          <w:lang w:val="en-US"/>
        </w:rPr>
        <w:t xml:space="preserve">, </w:t>
      </w:r>
      <w:r w:rsidR="00FC1EED">
        <w:rPr>
          <w:lang w:val="en-US"/>
        </w:rPr>
        <w:t>“p</w:t>
      </w:r>
      <w:r w:rsidRPr="00FC1EED" w:rsidR="00FC1EED">
        <w:rPr>
          <w:lang w:val="en-US"/>
        </w:rPr>
        <w:t xml:space="preserve">otential comparative toxic unit for humans </w:t>
      </w:r>
      <w:r w:rsidR="00FC1EED">
        <w:rPr>
          <w:lang w:val="en-US"/>
        </w:rPr>
        <w:t>–</w:t>
      </w:r>
      <w:r w:rsidRPr="00FC1EED" w:rsidR="00FC1EED">
        <w:rPr>
          <w:lang w:val="en-US"/>
        </w:rPr>
        <w:t xml:space="preserve"> cancerogenic</w:t>
      </w:r>
      <w:r w:rsidR="00FC1EED">
        <w:rPr>
          <w:lang w:val="en-US"/>
        </w:rPr>
        <w:t>”</w:t>
      </w:r>
      <w:r w:rsidRPr="00DE00EE">
        <w:rPr>
          <w:lang w:val="en-US"/>
        </w:rPr>
        <w:t xml:space="preserve">, </w:t>
      </w:r>
      <w:r w:rsidR="00FC1EED">
        <w:rPr>
          <w:lang w:val="en-US"/>
        </w:rPr>
        <w:t>“</w:t>
      </w:r>
      <w:r w:rsidRPr="00FC1EED" w:rsidR="00FC1EED">
        <w:rPr>
          <w:lang w:val="en-US"/>
        </w:rPr>
        <w:t>Potential comparative toxic unit for humans - not cancerogenic</w:t>
      </w:r>
      <w:r w:rsidR="00FC1EED">
        <w:rPr>
          <w:lang w:val="en-US"/>
        </w:rPr>
        <w:t>”</w:t>
      </w:r>
      <w:r w:rsidRPr="00DE00EE">
        <w:rPr>
          <w:lang w:val="en-US"/>
        </w:rPr>
        <w:t xml:space="preserve">, </w:t>
      </w:r>
      <w:r w:rsidR="00FC1EED">
        <w:rPr>
          <w:lang w:val="en-US"/>
        </w:rPr>
        <w:t>“p</w:t>
      </w:r>
      <w:r w:rsidRPr="00FC1EED" w:rsidR="00FC1EED">
        <w:rPr>
          <w:lang w:val="en-US"/>
        </w:rPr>
        <w:t>otential soil quality index</w:t>
      </w:r>
      <w:r w:rsidR="00FC1EED">
        <w:rPr>
          <w:lang w:val="en-US"/>
        </w:rPr>
        <w:t>”</w:t>
      </w:r>
      <w:r w:rsidR="00000388">
        <w:rPr>
          <w:lang w:val="en-US"/>
        </w:rPr>
        <w:t>.</w:t>
      </w:r>
      <w:r w:rsidRPr="00FC1EED" w:rsidR="00FC1EED">
        <w:rPr>
          <w:lang w:val="en-US"/>
        </w:rPr>
        <w:t xml:space="preserve"> </w:t>
      </w:r>
    </w:p>
    <w:p w:rsidR="00DE00EE" w:rsidRPr="00DE00EE" w:rsidP="00DE00EE">
      <w:pPr>
        <w:rPr>
          <w:lang w:val="en-US"/>
        </w:rPr>
      </w:pPr>
      <w:r w:rsidRPr="00DE00EE">
        <w:rPr>
          <w:lang w:val="en-US"/>
        </w:rPr>
        <w:t>The results of this environmental impact indicator shall be used with care as the</w:t>
      </w:r>
    </w:p>
    <w:p w:rsidR="00DE00EE" w:rsidP="00DE00EE">
      <w:pPr>
        <w:rPr>
          <w:lang w:val="en-US"/>
        </w:rPr>
      </w:pPr>
      <w:r w:rsidRPr="00DE00EE">
        <w:rPr>
          <w:lang w:val="en-US"/>
        </w:rPr>
        <w:t>uncertainties on these results are high or as there is limited experienced with the indicator.</w:t>
      </w:r>
    </w:p>
    <w:p w:rsidR="00C518AA">
      <w:pPr>
        <w:rPr>
          <w:lang w:val="en-US"/>
        </w:rPr>
      </w:pPr>
      <w:r w:rsidRPr="004A0736">
        <w:rPr>
          <w:lang w:val="en-US"/>
        </w:rPr>
        <w:t xml:space="preserve"> </w:t>
      </w:r>
      <w:bookmarkEnd w:id="259"/>
    </w:p>
    <w:p w:rsidR="00A541CA" w:rsidRPr="004A0736">
      <w:pPr>
        <w:rPr>
          <w:lang w:val="en-US"/>
        </w:rPr>
      </w:pPr>
      <w:bookmarkStart w:id="260" w:name="IBUProp_Kapitel_5_Software_Tool"/>
      <w:r>
        <w:rPr>
          <w:lang w:val="en-US"/>
        </w:rPr>
        <w:t xml:space="preserve"> </w:t>
      </w:r>
      <w:bookmarkEnd w:id="260"/>
    </w:p>
    <w:p w:rsidR="00063F32" w:rsidRPr="00026074" w:rsidP="00F25FE7">
      <w:pPr>
        <w:pStyle w:val="Heading1"/>
      </w:pPr>
      <w:bookmarkStart w:id="261" w:name="IBUEPD_Kapitel_6_LCA_Interpretation"/>
      <w:r w:rsidRPr="00026074">
        <w:t xml:space="preserve">LCA: </w:t>
      </w:r>
      <w:r w:rsidRPr="00026074" w:rsidR="00A60586">
        <w:t>Interpretation</w:t>
      </w:r>
    </w:p>
    <w:p w:rsidR="00063F32" w:rsidRPr="00026074" w:rsidP="00336BB4">
      <w:pPr>
        <w:sectPr w:rsidSect="00061890">
          <w:headerReference w:type="even" r:id="rId39"/>
          <w:headerReference w:type="default" r:id="rId40"/>
          <w:footerReference w:type="even" r:id="rId41"/>
          <w:headerReference w:type="first" r:id="rId42"/>
          <w:pgSz w:w="11906" w:h="16838" w:code="9"/>
          <w:pgMar w:top="1135" w:right="1417" w:bottom="993" w:left="1417" w:header="567" w:footer="567" w:gutter="0"/>
          <w:cols w:space="708"/>
          <w:titlePg/>
          <w:docGrid w:linePitch="360"/>
        </w:sectPr>
      </w:pPr>
    </w:p>
    <w:p w:rsidR="00D61054" w:rsidRPr="002E19EF" w:rsidP="00D61054">
      <w:pPr>
        <w:rPr>
          <w:lang w:val="en-GB"/>
        </w:rPr>
      </w:pPr>
      <w:bookmarkStart w:id="262" w:name="EPDEdit_ibu_Kapitel_6_LCA_Interpretation"/>
      <w:r w:rsidRPr="00F63B55">
        <w:rPr>
          <w:lang w:val="en-US"/>
        </w:rPr>
        <w:t xml:space="preserve">To </w:t>
      </w:r>
      <w:r w:rsidRPr="002E19EF">
        <w:rPr>
          <w:lang w:val="en-GB"/>
        </w:rPr>
        <w:t>facilitate comprehension of the life cycle assessment, both the relevant indicators of the life cycle inventory and the indicators of the impact assessment declared in section 5 “LCA results” have to be interpreted in a dominance analysis.</w:t>
      </w:r>
    </w:p>
    <w:p w:rsidR="00D61054" w:rsidRPr="00671968" w:rsidP="00D61054">
      <w:pPr>
        <w:rPr>
          <w:lang w:val="en-GB"/>
        </w:rPr>
      </w:pPr>
      <w:r w:rsidRPr="002E19EF">
        <w:rPr>
          <w:lang w:val="en-GB"/>
        </w:rPr>
        <w:t xml:space="preserve">An illustration of the results with figures is recommended, e.g. for the dominance analysis, the </w:t>
      </w:r>
      <w:r w:rsidRPr="002E19EF">
        <w:rPr>
          <w:lang w:val="en-GB"/>
        </w:rPr>
        <w:t>distribution of impacts across the modules, the CO</w:t>
      </w:r>
      <w:r w:rsidRPr="00671968">
        <w:rPr>
          <w:vertAlign w:val="subscript"/>
          <w:lang w:val="en-GB"/>
        </w:rPr>
        <w:t>2</w:t>
      </w:r>
      <w:r w:rsidRPr="00671968">
        <w:rPr>
          <w:lang w:val="en-GB"/>
        </w:rPr>
        <w:t>-balance, etc. as appropriate for a reader to understand the environmental profile of the declared product.</w:t>
      </w:r>
    </w:p>
    <w:p w:rsidR="00063F32" w:rsidRPr="00A60586"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The interpretation shall also include a description of the time frame and/or variability of the LCIA results (in qualitative or quantitative terms) if the EPD is valid for several products or producers</w:t>
      </w:r>
      <w:r w:rsidR="00A60586">
        <w:rPr>
          <w:lang w:val="en-US"/>
        </w:rPr>
        <w:t xml:space="preserve">. </w:t>
      </w:r>
      <w:bookmarkEnd w:id="262"/>
    </w:p>
    <w:p w:rsidR="00063F32" w:rsidRPr="00026074" w:rsidP="00F25FE7">
      <w:pPr>
        <w:pStyle w:val="Heading1"/>
      </w:pPr>
      <w:bookmarkEnd w:id="261"/>
      <w:bookmarkStart w:id="263" w:name="IBUEPD_Kapitel_7_Nachweise"/>
      <w:r>
        <w:t xml:space="preserve">Requisite </w:t>
      </w:r>
      <w:r>
        <w:t>evidence</w:t>
      </w:r>
    </w:p>
    <w:p w:rsidR="00063F32" w:rsidRPr="00026074" w:rsidP="00336BB4">
      <w:pPr>
        <w:sectPr w:rsidSect="00061890">
          <w:type w:val="continuous"/>
          <w:pgSz w:w="11906" w:h="16838" w:code="9"/>
          <w:pgMar w:top="1135" w:right="1417" w:bottom="993" w:left="1417" w:header="567" w:footer="567" w:gutter="0"/>
          <w:cols w:space="708"/>
          <w:titlePg/>
          <w:docGrid w:linePitch="360"/>
        </w:sectPr>
      </w:pPr>
    </w:p>
    <w:p w:rsidR="00D61054" w:rsidRPr="00671968" w:rsidP="00D61054">
      <w:pPr>
        <w:rPr>
          <w:lang w:val="en-GB"/>
        </w:rPr>
      </w:pPr>
      <w:bookmarkStart w:id="264" w:name="EPDEdit_ibu_Kapitel_7_Intro"/>
      <w:r w:rsidRPr="00F63B55">
        <w:rPr>
          <w:lang w:val="en-US"/>
        </w:rPr>
        <w:t>As a general rule, all statements must be documented with measured data (presented by the corresponding test certificates</w:t>
      </w:r>
      <w:r w:rsidR="00B94375">
        <w:rPr>
          <w:lang w:val="en-US"/>
        </w:rPr>
        <w:t xml:space="preserve">). </w:t>
      </w:r>
      <w:r w:rsidRPr="00671968">
        <w:rPr>
          <w:lang w:val="en-GB"/>
        </w:rPr>
        <w:t>The methods of evidence and the test conditions have to be described together with the results.</w:t>
      </w:r>
    </w:p>
    <w:p w:rsidR="00D61054" w:rsidRPr="00671968" w:rsidP="00D61054">
      <w:pPr>
        <w:rPr>
          <w:lang w:val="en-GB"/>
        </w:rPr>
      </w:pPr>
    </w:p>
    <w:p w:rsidR="00D61054" w:rsidRPr="00671968" w:rsidP="00D61054">
      <w:pPr>
        <w:rPr>
          <w:lang w:val="en-GB"/>
        </w:rPr>
      </w:pPr>
      <w:r w:rsidRPr="00671968">
        <w:rPr>
          <w:lang w:val="en-GB"/>
        </w:rPr>
        <w:t>If substances are not detected, the limit of detection must be included in the declaration.</w:t>
      </w:r>
    </w:p>
    <w:p w:rsidR="00D61054" w:rsidRPr="00671968" w:rsidP="00D61054">
      <w:pPr>
        <w:rPr>
          <w:lang w:val="en-GB"/>
        </w:rPr>
      </w:pPr>
    </w:p>
    <w:p w:rsidR="00D61054" w:rsidRPr="00671968" w:rsidP="00D61054">
      <w:pPr>
        <w:rPr>
          <w:lang w:val="en-GB"/>
        </w:rPr>
      </w:pPr>
      <w:r w:rsidRPr="00671968">
        <w:rPr>
          <w:lang w:val="en-GB"/>
        </w:rPr>
        <w:t>Interpreting statements such as “… free of …” or “… are entirely harmless …” are not allowed.</w:t>
      </w:r>
    </w:p>
    <w:p w:rsidR="00D61054" w:rsidRPr="00671968" w:rsidP="00D61054">
      <w:pPr>
        <w:rPr>
          <w:lang w:val="en-GB"/>
        </w:rPr>
      </w:pPr>
    </w:p>
    <w:p w:rsidR="00D61054" w:rsidRPr="00671968" w:rsidP="00D61054">
      <w:pPr>
        <w:rPr>
          <w:lang w:val="en-GB"/>
        </w:rPr>
      </w:pPr>
      <w:r w:rsidRPr="00671968">
        <w:rPr>
          <w:lang w:val="en-GB"/>
        </w:rPr>
        <w:t xml:space="preserve">If </w:t>
      </w:r>
      <w:r w:rsidRPr="00671968" w:rsidR="00B53575">
        <w:rPr>
          <w:lang w:val="en-GB"/>
        </w:rPr>
        <w:t>evidence</w:t>
      </w:r>
      <w:r w:rsidRPr="00671968">
        <w:rPr>
          <w:lang w:val="en-GB"/>
        </w:rPr>
        <w:t xml:space="preserve"> required by the specific PCR part B is not provided, this has to be justified under the respective title for the required evidence.</w:t>
      </w:r>
    </w:p>
    <w:p w:rsidR="00D61054" w:rsidRPr="00671968" w:rsidP="00D61054">
      <w:pPr>
        <w:rPr>
          <w:lang w:val="en-GB"/>
        </w:rPr>
      </w:pPr>
    </w:p>
    <w:p w:rsidR="00547DDF" w:rsidRPr="00B24280" w:rsidP="00D61054">
      <w:pPr>
        <w:numPr>
          <w:ilvl w:val="0"/>
          <w:numId w:val="0"/>
        </w:numPr>
        <w:rPr>
          <w:lang w:val="en-US"/>
        </w:rPr>
      </w:pPr>
      <w:r w:rsidRPr="00671968">
        <w:rPr>
          <w:lang w:val="en-GB"/>
        </w:rPr>
        <w:t>If relevant for the scope of application of the declared product, or if derivable from its material composition, it is recommended to provide additional adequate evidence</w:t>
      </w:r>
      <w:r w:rsidRPr="00B24280" w:rsidR="00B24280">
        <w:rPr>
          <w:lang w:val="en-US"/>
        </w:rPr>
        <w:t>.</w:t>
      </w:r>
      <w:bookmarkEnd w:id="264"/>
      <w:r w:rsidRPr="00FC7E46" w:rsidR="00FC7E46">
        <w:rPr>
          <w:lang w:val="en-US"/>
        </w:rPr>
        <w:t xml:space="preserve"> </w:t>
      </w:r>
      <w:bookmarkStart w:id="265" w:name="EPDEdit_ibu_Kapitel_7_Nachweis_1"/>
      <w:r w:rsidR="00BC279A">
        <w:rPr>
          <w:lang w:val="en-US"/>
        </w:rPr>
        <w:t xml:space="preserve"> </w:t>
      </w:r>
      <w:r w:rsidRPr="00FC7E46" w:rsidR="00FC7E46">
        <w:rPr>
          <w:lang w:val="en-US"/>
        </w:rPr>
        <w:t xml:space="preserve"> </w:t>
      </w:r>
      <w:bookmarkStart w:id="266" w:name="PCR_7_Nachweis_1"/>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7.1     VOC emissions</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following information on the product's emission performance in accordance with the AgBB diagram:</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Test institute</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Measurement process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Date of test report</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AgBB overview of results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Result/Interpretation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Products applied in interior applications which are regulated by the regulating authorities must pass the test to AgBB achieving at least the result of "suitable for use in interior applications".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For products availing of an EMICODE EC 1 PLUS classification or an emission test to RAL-UZ 113 (Blue Angel for Installation Materials), the requirements concerning emission performance to AgBB are automatically applied as satisfied.  The corresponding measured values ​​are to be indicated. If this is not possible the permissible limit values are to be indicated.</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bookmarkEnd w:id="266"/>
      <w:r w:rsidR="00BC279A">
        <w:rPr>
          <w:lang w:val="en-US"/>
        </w:rPr>
        <w:t xml:space="preserve"> </w:t>
      </w:r>
      <w:r w:rsidRPr="00FC7E46" w:rsidR="00FC7E46">
        <w:rPr>
          <w:lang w:val="en-US"/>
        </w:rPr>
        <w:t xml:space="preserve"> </w:t>
      </w:r>
      <w:bookmarkEnd w:id="265"/>
      <w:r w:rsidRPr="00FC7E46" w:rsidR="00FC7E46">
        <w:rPr>
          <w:lang w:val="en-US"/>
        </w:rPr>
        <w:t xml:space="preserve"> </w:t>
      </w:r>
      <w:bookmarkStart w:id="267" w:name="PCRLCA_Kapitel_7_Nachweis_1"/>
    </w:p>
    <w:p w:rsidR="00CC6E4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AgBB overview of results (28 days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Sum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R (dimensionless)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without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Carcinogenic Substances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bl>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267"/>
      <w:r>
        <w:rPr>
          <w:lang w:val="en-US"/>
        </w:rPr>
        <w:t xml:space="preserve"> </w:t>
      </w:r>
      <w:bookmarkStart w:id="268" w:name="PCRLCA_Kapitel_7_Nachweis_1_1"/>
    </w:p>
    <w:p w:rsidR="00FC7E46" w:rsidRPr="00FC7E46">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FC7E46">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AgBB overview of results (3 days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Sum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R (dimensionless)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without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Carcinogenic Substances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bl>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sectPr w:rsidSect="00061890">
          <w:type w:val="continuous"/>
          <w:pgSz w:w="11906" w:h="16838" w:code="9"/>
          <w:pgMar w:top="1135" w:right="1417" w:bottom="993" w:left="1417" w:header="567" w:footer="567" w:gutter="0"/>
          <w:cols w:num="2" w:space="282"/>
          <w:titlePg/>
          <w:docGrid w:linePitch="360"/>
        </w:sectPr>
      </w:pPr>
      <w:bookmarkEnd w:id="268"/>
      <w:r w:rsidRPr="00FC7E46">
        <w:rPr>
          <w:lang w:val="en-US"/>
        </w:rPr>
        <w:t xml:space="preserve"> </w:t>
      </w:r>
      <w:bookmarkStart w:id="269" w:name="EPDEdit_ibu_Kapitel_7_Nachweis_2"/>
      <w:r w:rsidR="00BC279A">
        <w:rPr>
          <w:lang w:val="en-US"/>
        </w:rPr>
        <w:t xml:space="preserve"> </w:t>
      </w:r>
      <w:r w:rsidRPr="00FC7E46">
        <w:rPr>
          <w:lang w:val="en-US"/>
        </w:rPr>
        <w:t xml:space="preserve"> </w:t>
      </w:r>
      <w:bookmarkStart w:id="270" w:name="PCR_7_Nachweis_2"/>
      <w:r w:rsidRPr="00FC7E46">
        <w:rPr>
          <w:lang w:val="en-US"/>
        </w:rPr>
        <w:t xml:space="preserve">   </w:t>
      </w:r>
      <w:bookmarkEnd w:id="270"/>
      <w:r w:rsidR="00BC279A">
        <w:rPr>
          <w:lang w:val="en-US"/>
        </w:rPr>
        <w:t xml:space="preserve"> </w:t>
      </w:r>
      <w:r w:rsidRPr="00FC7E46">
        <w:rPr>
          <w:lang w:val="en-US"/>
        </w:rPr>
        <w:t xml:space="preserve"> </w:t>
      </w:r>
      <w:bookmarkEnd w:id="269"/>
      <w:r w:rsidRPr="00FC7E46">
        <w:rPr>
          <w:lang w:val="en-US"/>
        </w:rPr>
        <w:t xml:space="preserve"> </w:t>
      </w:r>
      <w:bookmarkStart w:id="271" w:name="PCRLCA_Kapitel_7_Nachweis_2"/>
      <w:r w:rsidRPr="00FC7E46">
        <w:rPr>
          <w:lang w:val="en-US"/>
        </w:rPr>
        <w:t xml:space="preserve">  </w:t>
      </w:r>
      <w:bookmarkEnd w:id="271"/>
      <w:r w:rsidRPr="00FC7E46">
        <w:rPr>
          <w:lang w:val="en-US"/>
        </w:rPr>
        <w:t xml:space="preserve"> </w:t>
      </w:r>
      <w:bookmarkStart w:id="272" w:name="EPDEdit_ibu_Kapitel_7_Nachweis_3"/>
      <w:r w:rsidR="00BC279A">
        <w:rPr>
          <w:lang w:val="en-US"/>
        </w:rPr>
        <w:t xml:space="preserve"> </w:t>
      </w:r>
      <w:r w:rsidRPr="00FC7E46">
        <w:rPr>
          <w:lang w:val="en-US"/>
        </w:rPr>
        <w:t xml:space="preserve"> </w:t>
      </w:r>
      <w:bookmarkStart w:id="273" w:name="PCR_7_Nachweis_3"/>
      <w:r w:rsidRPr="00FC7E46">
        <w:rPr>
          <w:lang w:val="en-US"/>
        </w:rPr>
        <w:t xml:space="preserve">   </w:t>
      </w:r>
      <w:bookmarkEnd w:id="273"/>
      <w:r w:rsidR="00BC279A">
        <w:rPr>
          <w:lang w:val="en-US"/>
        </w:rPr>
        <w:t xml:space="preserve"> </w:t>
      </w:r>
      <w:r w:rsidRPr="00FC7E46">
        <w:rPr>
          <w:lang w:val="en-US"/>
        </w:rPr>
        <w:t xml:space="preserve"> </w:t>
      </w:r>
      <w:bookmarkEnd w:id="272"/>
      <w:r w:rsidRPr="00FC7E46">
        <w:rPr>
          <w:lang w:val="en-US"/>
        </w:rPr>
        <w:t xml:space="preserve"> </w:t>
      </w:r>
      <w:bookmarkStart w:id="274" w:name="PCRLCA_Kapitel_7_Nachweis_3"/>
      <w:r w:rsidR="009B56FD">
        <w:rPr>
          <w:lang w:val="en-US"/>
        </w:rPr>
        <w:t xml:space="preserve"> </w:t>
      </w:r>
      <w:r w:rsidRPr="00FC7E46">
        <w:rPr>
          <w:lang w:val="en-US"/>
        </w:rPr>
        <w:t xml:space="preserve"> </w:t>
      </w:r>
      <w:bookmarkEnd w:id="274"/>
      <w:r w:rsidRPr="00FC7E46">
        <w:rPr>
          <w:lang w:val="en-US"/>
        </w:rPr>
        <w:t xml:space="preserve"> </w:t>
      </w:r>
      <w:bookmarkStart w:id="275" w:name="EPDEdit_ibu_Kapitel_7_Nachweis_4"/>
      <w:r w:rsidR="00BC279A">
        <w:rPr>
          <w:lang w:val="en-US"/>
        </w:rPr>
        <w:t xml:space="preserve"> </w:t>
      </w:r>
      <w:r w:rsidRPr="00FC7E46">
        <w:rPr>
          <w:lang w:val="en-US"/>
        </w:rPr>
        <w:t xml:space="preserve"> </w:t>
      </w:r>
      <w:bookmarkStart w:id="276" w:name="PCR_7_Nachweis_4"/>
      <w:r w:rsidRPr="00FC7E46">
        <w:rPr>
          <w:lang w:val="en-US"/>
        </w:rPr>
        <w:t xml:space="preserve">   </w:t>
      </w:r>
      <w:bookmarkEnd w:id="276"/>
      <w:r w:rsidR="00BC279A">
        <w:rPr>
          <w:lang w:val="en-US"/>
        </w:rPr>
        <w:t xml:space="preserve"> </w:t>
      </w:r>
      <w:r w:rsidRPr="00FC7E46">
        <w:rPr>
          <w:lang w:val="en-US"/>
        </w:rPr>
        <w:t xml:space="preserve"> </w:t>
      </w:r>
      <w:bookmarkEnd w:id="275"/>
      <w:r w:rsidRPr="00FC7E46">
        <w:rPr>
          <w:lang w:val="en-US"/>
        </w:rPr>
        <w:t xml:space="preserve"> </w:t>
      </w:r>
      <w:bookmarkStart w:id="277" w:name="PCRLCA_Kapitel_7_Nachweis_4"/>
      <w:r w:rsidRPr="00FC7E46">
        <w:rPr>
          <w:lang w:val="en-US"/>
        </w:rPr>
        <w:t xml:space="preserve">  </w:t>
      </w:r>
      <w:bookmarkEnd w:id="277"/>
      <w:r w:rsidRPr="00FC7E46">
        <w:rPr>
          <w:lang w:val="en-US"/>
        </w:rPr>
        <w:t xml:space="preserve"> </w:t>
      </w:r>
      <w:bookmarkStart w:id="278" w:name="EPDEdit_ibu_Kapitel_7_Nachweis_5"/>
      <w:r w:rsidR="00BC279A">
        <w:rPr>
          <w:lang w:val="en-US"/>
        </w:rPr>
        <w:t xml:space="preserve"> </w:t>
      </w:r>
      <w:r w:rsidRPr="00FC7E46">
        <w:rPr>
          <w:lang w:val="en-US"/>
        </w:rPr>
        <w:t xml:space="preserve"> </w:t>
      </w:r>
      <w:bookmarkStart w:id="279" w:name="PCR_7_Nachweis_5"/>
      <w:r w:rsidRPr="00FC7E46">
        <w:rPr>
          <w:lang w:val="en-US"/>
        </w:rPr>
        <w:t xml:space="preserve">   </w:t>
      </w:r>
      <w:bookmarkEnd w:id="279"/>
      <w:r w:rsidR="00BC279A">
        <w:rPr>
          <w:lang w:val="en-US"/>
        </w:rPr>
        <w:t xml:space="preserve"> </w:t>
      </w:r>
      <w:r w:rsidRPr="00FC7E46">
        <w:rPr>
          <w:lang w:val="en-US"/>
        </w:rPr>
        <w:t xml:space="preserve"> </w:t>
      </w:r>
      <w:bookmarkEnd w:id="278"/>
      <w:r w:rsidRPr="00FC7E46">
        <w:rPr>
          <w:lang w:val="en-US"/>
        </w:rPr>
        <w:t xml:space="preserve"> </w:t>
      </w:r>
      <w:bookmarkStart w:id="280" w:name="PCRLCA_Kapitel_7_Nachweis_5"/>
      <w:r w:rsidRPr="00FC7E46">
        <w:rPr>
          <w:lang w:val="en-US"/>
        </w:rPr>
        <w:t xml:space="preserve">  </w:t>
      </w:r>
      <w:bookmarkEnd w:id="280"/>
      <w:r w:rsidRPr="00FC7E46">
        <w:rPr>
          <w:lang w:val="en-US"/>
        </w:rPr>
        <w:t xml:space="preserve"> </w:t>
      </w:r>
      <w:bookmarkStart w:id="281" w:name="EPDEdit_ibu_Kapitel_7_Nachweis_6"/>
      <w:r w:rsidR="00BC279A">
        <w:rPr>
          <w:lang w:val="en-US"/>
        </w:rPr>
        <w:t xml:space="preserve"> </w:t>
      </w:r>
      <w:r w:rsidRPr="00FC7E46">
        <w:rPr>
          <w:lang w:val="en-US"/>
        </w:rPr>
        <w:t xml:space="preserve"> </w:t>
      </w:r>
      <w:bookmarkStart w:id="282" w:name="PCR_7_Nachweis_6"/>
      <w:r w:rsidRPr="00FC7E46">
        <w:rPr>
          <w:lang w:val="en-US"/>
        </w:rPr>
        <w:t xml:space="preserve"> </w:t>
      </w:r>
      <w:r w:rsidR="009B56FD">
        <w:rPr>
          <w:lang w:val="en-US"/>
        </w:rPr>
        <w:t xml:space="preserve"> </w:t>
      </w:r>
      <w:r w:rsidRPr="00FC7E46">
        <w:rPr>
          <w:lang w:val="en-US"/>
        </w:rPr>
        <w:t xml:space="preserve"> </w:t>
      </w:r>
      <w:bookmarkEnd w:id="282"/>
      <w:r w:rsidR="00BC279A">
        <w:rPr>
          <w:lang w:val="en-US"/>
        </w:rPr>
        <w:t xml:space="preserve"> </w:t>
      </w:r>
      <w:r w:rsidRPr="00FC7E46">
        <w:rPr>
          <w:lang w:val="en-US"/>
        </w:rPr>
        <w:t xml:space="preserve"> </w:t>
      </w:r>
      <w:bookmarkEnd w:id="281"/>
      <w:r w:rsidRPr="00FC7E46">
        <w:rPr>
          <w:lang w:val="en-US"/>
        </w:rPr>
        <w:t xml:space="preserve"> </w:t>
      </w:r>
      <w:bookmarkStart w:id="283" w:name="PCRLCA_Kapitel_7_Nachweis_6"/>
      <w:r w:rsidRPr="00FC7E46">
        <w:rPr>
          <w:lang w:val="en-US"/>
        </w:rPr>
        <w:t xml:space="preserve">  </w:t>
      </w:r>
      <w:bookmarkEnd w:id="283"/>
      <w:r w:rsidRPr="00FC7E46">
        <w:rPr>
          <w:lang w:val="en-US"/>
        </w:rPr>
        <w:t xml:space="preserve"> </w:t>
      </w:r>
      <w:r>
        <w:rPr>
          <w:lang w:val="en-US"/>
        </w:rPr>
        <w:t xml:space="preserve"> </w:t>
      </w:r>
    </w:p>
    <w:p w:rsidR="00063F32" w:rsidRPr="00CC6E42" w:rsidP="0050500C">
      <w:pPr>
        <w:pStyle w:val="Heading1"/>
        <w:rPr>
          <w:lang w:val="en-US"/>
        </w:rPr>
        <w:sectPr w:rsidSect="00061890">
          <w:type w:val="continuous"/>
          <w:pgSz w:w="11906" w:h="16838" w:code="9"/>
          <w:pgMar w:top="1135" w:right="1417" w:bottom="993" w:left="1417" w:header="567" w:footer="567" w:gutter="0"/>
          <w:cols w:space="708"/>
          <w:titlePg/>
          <w:docGrid w:linePitch="360"/>
        </w:sectPr>
      </w:pPr>
      <w:bookmarkEnd w:id="263"/>
      <w:r w:rsidRPr="00CC6E42">
        <w:rPr>
          <w:lang w:val="en-US"/>
        </w:rPr>
        <w:t>References</w:t>
      </w:r>
    </w:p>
    <w:p w:rsidR="00C26E7E" w:rsidRPr="00BF1618" w:rsidP="000C0197">
      <w:pPr>
        <w:rPr>
          <w:b/>
          <w:lang w:val="en-US"/>
        </w:rPr>
      </w:pPr>
      <w:bookmarkStart w:id="284" w:name="EPDEdit_Kapitel_8_Fett_1"/>
      <w:r w:rsidRPr="00BF1618">
        <w:rPr>
          <w:b/>
          <w:lang w:val="en-US"/>
        </w:rPr>
        <w:t>Standards</w:t>
      </w:r>
    </w:p>
    <w:p w:rsidR="00C26E7E" w:rsidP="000C0197">
      <w:pPr>
        <w:rPr>
          <w:lang w:val="en-US"/>
        </w:rPr>
      </w:pPr>
    </w:p>
    <w:p w:rsidR="00BF1618" w:rsidRPr="007C6A00" w:rsidP="00BF1618">
      <w:pPr>
        <w:pStyle w:val="StandardFett"/>
        <w:rPr>
          <w:lang w:val="en-US"/>
        </w:rPr>
      </w:pPr>
      <w:r w:rsidRPr="007C6A00">
        <w:rPr>
          <w:lang w:val="en-US"/>
        </w:rPr>
        <w:t>EN 15804</w:t>
      </w:r>
    </w:p>
    <w:p w:rsidR="00BF1618" w:rsidP="00BF1618">
      <w:pPr>
        <w:rPr>
          <w:lang w:val="en-US"/>
        </w:rPr>
      </w:pPr>
      <w:r>
        <w:rPr>
          <w:lang w:val="en-US"/>
        </w:rPr>
        <w:t>EN 15804:2012+A1</w:t>
      </w:r>
      <w:r w:rsidR="00A24F43">
        <w:rPr>
          <w:lang w:val="en-US"/>
        </w:rPr>
        <w:t>:</w:t>
      </w:r>
      <w:r>
        <w:rPr>
          <w:lang w:val="en-US"/>
        </w:rPr>
        <w:t>2013,</w:t>
      </w:r>
      <w:r w:rsidRPr="007C6A00">
        <w:rPr>
          <w:lang w:val="en-US"/>
        </w:rPr>
        <w:t xml:space="preserve"> Sustainability of construction works — Environmental Product Declarations — Core rules for the product category of construction products</w:t>
      </w:r>
      <w:r>
        <w:rPr>
          <w:lang w:val="en-US"/>
        </w:rPr>
        <w:t>.</w:t>
      </w:r>
    </w:p>
    <w:p w:rsidR="00BF1618" w:rsidP="00BF1618">
      <w:pPr>
        <w:rPr>
          <w:lang w:val="en-US"/>
        </w:rPr>
      </w:pPr>
    </w:p>
    <w:p w:rsidR="00372DF3" w:rsidRPr="007C6A00" w:rsidP="00372DF3">
      <w:pPr>
        <w:pStyle w:val="StandardFett"/>
        <w:rPr>
          <w:lang w:val="en-US"/>
        </w:rPr>
      </w:pPr>
      <w:r w:rsidRPr="007C6A00">
        <w:rPr>
          <w:lang w:val="en-US"/>
        </w:rPr>
        <w:t>EN 15804</w:t>
      </w:r>
    </w:p>
    <w:p w:rsidR="00372DF3" w:rsidP="00372DF3">
      <w:pPr>
        <w:rPr>
          <w:lang w:val="en-US"/>
        </w:rPr>
      </w:pPr>
      <w:r>
        <w:rPr>
          <w:lang w:val="en-US"/>
        </w:rPr>
        <w:t>EN 15804:201</w:t>
      </w:r>
      <w:r w:rsidR="00A24F43">
        <w:rPr>
          <w:lang w:val="en-US"/>
        </w:rPr>
        <w:t>2</w:t>
      </w:r>
      <w:r>
        <w:rPr>
          <w:lang w:val="en-US"/>
        </w:rPr>
        <w:t>+A2</w:t>
      </w:r>
      <w:r w:rsidR="00A24F43">
        <w:rPr>
          <w:lang w:val="en-US"/>
        </w:rPr>
        <w:t>:2019</w:t>
      </w:r>
      <w:r>
        <w:rPr>
          <w:lang w:val="en-US"/>
        </w:rPr>
        <w:t>,</w:t>
      </w:r>
      <w:r w:rsidRPr="007C6A00">
        <w:rPr>
          <w:lang w:val="en-US"/>
        </w:rPr>
        <w:t xml:space="preserve"> Sustainability of construction works — Environmental Product Declarations — Core rules for the product category of construction products</w:t>
      </w:r>
      <w:r>
        <w:rPr>
          <w:lang w:val="en-US"/>
        </w:rPr>
        <w:t>.</w:t>
      </w:r>
    </w:p>
    <w:p w:rsidR="00372DF3" w:rsidP="00BF1618">
      <w:pPr>
        <w:rPr>
          <w:lang w:val="en-US"/>
        </w:rPr>
      </w:pPr>
    </w:p>
    <w:p w:rsidR="00BF1618" w:rsidRPr="007C6A00" w:rsidP="00BF1618">
      <w:pPr>
        <w:pStyle w:val="StandardFett"/>
        <w:rPr>
          <w:lang w:val="en-US"/>
        </w:rPr>
      </w:pPr>
      <w:r w:rsidRPr="007C6A00">
        <w:rPr>
          <w:lang w:val="en-US"/>
        </w:rPr>
        <w:t>ISO 14025</w:t>
      </w:r>
    </w:p>
    <w:p w:rsidR="00BF1618" w:rsidP="000C0197">
      <w:pPr>
        <w:rPr>
          <w:lang w:val="en-US"/>
        </w:rPr>
      </w:pPr>
      <w:r>
        <w:rPr>
          <w:lang w:val="en-US"/>
        </w:rPr>
        <w:t>EN ISO 14025:2011,</w:t>
      </w:r>
      <w:r w:rsidRPr="007C6A00">
        <w:rPr>
          <w:lang w:val="en-US"/>
        </w:rPr>
        <w:t xml:space="preserve"> Environmental labels and declarations — Type III environmental declarations — Principles and procedures</w:t>
      </w:r>
      <w:r>
        <w:rPr>
          <w:lang w:val="en-US"/>
        </w:rPr>
        <w:t>.</w:t>
      </w:r>
    </w:p>
    <w:p w:rsidR="00BF1618" w:rsidP="000C0197">
      <w:pPr>
        <w:rPr>
          <w:lang w:val="en-US"/>
        </w:rPr>
      </w:pPr>
    </w:p>
    <w:p w:rsidR="00BF1618" w:rsidP="000C0197">
      <w:pPr>
        <w:rPr>
          <w:b/>
          <w:lang w:val="en-US"/>
        </w:rPr>
      </w:pPr>
      <w:r>
        <w:rPr>
          <w:b/>
          <w:lang w:val="en-US"/>
        </w:rPr>
        <w:t xml:space="preserve">Further </w:t>
      </w:r>
      <w:r w:rsidRPr="00BF1618">
        <w:rPr>
          <w:b/>
          <w:lang w:val="en-US"/>
        </w:rPr>
        <w:t>References</w:t>
      </w:r>
    </w:p>
    <w:p w:rsidR="00BF1618" w:rsidP="000C0197">
      <w:pPr>
        <w:rPr>
          <w:b/>
          <w:lang w:val="en-US"/>
        </w:rPr>
      </w:pPr>
    </w:p>
    <w:p w:rsidR="00BF1618" w:rsidRPr="00E36EC9" w:rsidP="00BF1618">
      <w:pPr>
        <w:pStyle w:val="StandardFett"/>
        <w:rPr>
          <w:lang w:val="en-US"/>
        </w:rPr>
      </w:pPr>
      <w:r>
        <w:rPr>
          <w:lang w:val="en-US"/>
        </w:rPr>
        <w:t>Title of the software/</w:t>
      </w:r>
      <w:r w:rsidRPr="00E36EC9">
        <w:rPr>
          <w:lang w:val="en-US"/>
        </w:rPr>
        <w:t>database</w:t>
      </w:r>
    </w:p>
    <w:p w:rsidR="00BF1618" w:rsidP="00BF1618">
      <w:pPr>
        <w:rPr>
          <w:lang w:val="en-US"/>
        </w:rPr>
      </w:pPr>
      <w:r>
        <w:rPr>
          <w:lang w:val="en-US"/>
        </w:rPr>
        <w:t>Title of the software/</w:t>
      </w:r>
      <w:r w:rsidRPr="00E36EC9">
        <w:rPr>
          <w:lang w:val="en-US"/>
        </w:rPr>
        <w:t>database. Addition to the title, version. Place: Publisher, Date of publication [Access on access date].</w:t>
      </w:r>
    </w:p>
    <w:p w:rsidR="002A1CCF" w:rsidP="00BF1618">
      <w:pPr>
        <w:rPr>
          <w:lang w:val="en-US"/>
        </w:rPr>
      </w:pPr>
    </w:p>
    <w:p w:rsidR="002A1CCF" w:rsidRPr="0096271B" w:rsidP="002A1CCF">
      <w:r w:rsidRPr="0096271B">
        <w:rPr>
          <w:b/>
        </w:rPr>
        <w:t>IBU 20</w:t>
      </w:r>
      <w:r w:rsidR="00A24F43">
        <w:rPr>
          <w:b/>
        </w:rPr>
        <w:t>21</w:t>
      </w:r>
    </w:p>
    <w:p w:rsidR="002A1CCF" w:rsidRPr="00C72147" w:rsidP="002A1CCF">
      <w:r w:rsidRPr="00C72147">
        <w:t xml:space="preserve">Institut Bauen und Umwelt e.V.: </w:t>
      </w:r>
      <w:r w:rsidRPr="00C72147">
        <w:t xml:space="preserve">General </w:t>
      </w:r>
      <w:r w:rsidRPr="00C72147">
        <w:t>Instructions</w:t>
      </w:r>
      <w:r w:rsidRPr="00C72147">
        <w:t xml:space="preserve"> </w:t>
      </w:r>
      <w:r w:rsidRPr="00C72147">
        <w:t>for</w:t>
      </w:r>
      <w:r w:rsidRPr="00C72147">
        <w:t xml:space="preserve"> </w:t>
      </w:r>
      <w:r w:rsidRPr="00C72147">
        <w:t>th</w:t>
      </w:r>
      <w:r w:rsidR="00665FB9">
        <w:t>e</w:t>
      </w:r>
      <w:r w:rsidR="00665FB9">
        <w:t xml:space="preserve"> </w:t>
      </w:r>
      <w:r w:rsidRPr="00C72147">
        <w:t>EPD</w:t>
      </w:r>
      <w:r w:rsidR="00665FB9">
        <w:t xml:space="preserve"> </w:t>
      </w:r>
      <w:r w:rsidR="00665FB9">
        <w:t>programme</w:t>
      </w:r>
      <w:r w:rsidR="00665FB9">
        <w:t xml:space="preserve"> </w:t>
      </w:r>
      <w:r w:rsidR="00665FB9">
        <w:t>of</w:t>
      </w:r>
      <w:r w:rsidRPr="00C72147">
        <w:t xml:space="preserve"> </w:t>
      </w:r>
      <w:r w:rsidRPr="00C72147">
        <w:t>Institut Bauen und Umwelt e.V.</w:t>
      </w:r>
      <w:r w:rsidR="00665FB9">
        <w:t xml:space="preserve">, </w:t>
      </w:r>
      <w:r w:rsidRPr="00C72147">
        <w:t xml:space="preserve">Version </w:t>
      </w:r>
      <w:r w:rsidR="00665FB9">
        <w:t>2.0</w:t>
      </w:r>
      <w:r w:rsidRPr="00C72147">
        <w:t>,</w:t>
      </w:r>
      <w:r w:rsidRPr="00C72147">
        <w:t xml:space="preserve"> </w:t>
      </w:r>
      <w:r>
        <w:t xml:space="preserve">Berlin: </w:t>
      </w:r>
      <w:r w:rsidRPr="00C72147">
        <w:t>Instit</w:t>
      </w:r>
      <w:r w:rsidRPr="00C72147" w:rsidR="0016106E">
        <w:t>ut Bauen und Umwelt e.V</w:t>
      </w:r>
      <w:r w:rsidRPr="00C72147">
        <w:t>.</w:t>
      </w:r>
      <w:r w:rsidRPr="00C72147">
        <w:t>, 20</w:t>
      </w:r>
      <w:r w:rsidR="00665FB9">
        <w:t>21</w:t>
      </w:r>
    </w:p>
    <w:p w:rsidR="00E928E3" w:rsidRPr="0096271B" w:rsidP="000C0197">
      <w:pPr>
        <w:rPr>
          <w:lang w:val="en-GB"/>
        </w:rPr>
      </w:pPr>
      <w:r>
        <w:fldChar w:fldCharType="begin"/>
      </w:r>
      <w:r>
        <w:instrText xml:space="preserve"> HYPERLINK "http://www.ibu-epd." </w:instrText>
      </w:r>
      <w:r>
        <w:fldChar w:fldCharType="separate"/>
      </w:r>
      <w:r w:rsidRPr="0096271B" w:rsidR="00F12D48">
        <w:rPr>
          <w:rStyle w:val="Hyperlink"/>
          <w:sz w:val="16"/>
          <w:lang w:val="en-GB"/>
        </w:rPr>
        <w:t>www.ibu-epd.</w:t>
      </w:r>
      <w:r>
        <w:fldChar w:fldCharType="end"/>
      </w:r>
      <w:r w:rsidRPr="0096271B" w:rsidR="00F12D48">
        <w:rPr>
          <w:rStyle w:val="Hyperlink"/>
          <w:sz w:val="16"/>
          <w:lang w:val="en-GB"/>
        </w:rPr>
        <w:t>com</w:t>
      </w:r>
      <w:r w:rsidRPr="0096271B" w:rsidR="00E22423">
        <w:rPr>
          <w:b/>
          <w:lang w:val="en-GB"/>
        </w:rPr>
        <w:t xml:space="preserve"> </w:t>
      </w:r>
      <w:bookmarkEnd w:id="284"/>
    </w:p>
    <w:p w:rsidR="00E22423" w:rsidRPr="0096271B" w:rsidP="000C0197">
      <w:pPr>
        <w:rPr>
          <w:lang w:val="en-GB"/>
        </w:rPr>
      </w:pPr>
    </w:p>
    <w:p w:rsidR="00BF1618" w:rsidRPr="00671968" w:rsidP="00BF1618">
      <w:pPr>
        <w:rPr>
          <w:lang w:val="en-GB"/>
        </w:rPr>
      </w:pPr>
      <w:bookmarkStart w:id="285" w:name="EPDEdit_Kapitel_8_Literatur_Intro"/>
      <w:r w:rsidRPr="007C6A00">
        <w:rPr>
          <w:lang w:val="en-US"/>
        </w:rPr>
        <w:t xml:space="preserve">The </w:t>
      </w:r>
      <w:r w:rsidRPr="00671968">
        <w:rPr>
          <w:lang w:val="en-GB"/>
        </w:rPr>
        <w:t>literature referred to in the Environmental Product Declaration must be listed in full.</w:t>
      </w:r>
    </w:p>
    <w:p w:rsidR="00BF1618" w:rsidP="00BF1618">
      <w:pPr>
        <w:rPr>
          <w:lang w:val="en-GB"/>
        </w:rPr>
      </w:pPr>
    </w:p>
    <w:p w:rsidR="00BF1618" w:rsidRPr="00671968" w:rsidP="00BF1618">
      <w:pPr>
        <w:rPr>
          <w:lang w:val="en-GB"/>
        </w:rPr>
      </w:pPr>
      <w:r w:rsidRPr="00671968">
        <w:rPr>
          <w:lang w:val="en-GB"/>
        </w:rPr>
        <w:t xml:space="preserve">Standards already fully quoted in the EPD do not need to be listed here again. </w:t>
      </w:r>
    </w:p>
    <w:p w:rsidR="00BF1618" w:rsidP="00BF1618">
      <w:pPr>
        <w:rPr>
          <w:lang w:val="en-GB"/>
        </w:rPr>
      </w:pPr>
      <w:r w:rsidRPr="00671968">
        <w:rPr>
          <w:lang w:val="en-GB"/>
        </w:rPr>
        <w:t xml:space="preserve">The current version of PCR Part A and PCR Part B of the PCR document on which they are based must be </w:t>
      </w:r>
      <w:r>
        <w:rPr>
          <w:lang w:val="en-GB"/>
        </w:rPr>
        <w:t>referenced</w:t>
      </w:r>
    </w:p>
    <w:p w:rsidR="00BF1618" w:rsidP="00BF1618">
      <w:pPr>
        <w:rPr>
          <w:lang w:val="en-US"/>
        </w:rPr>
      </w:pPr>
      <w:r w:rsidRPr="00A60586">
        <w:rPr>
          <w:lang w:val="en-US"/>
        </w:rPr>
        <w:t>.</w:t>
      </w:r>
      <w:bookmarkEnd w:id="285"/>
    </w:p>
    <w:p w:rsidR="00BF1618" w:rsidRPr="00E22423" w:rsidP="000C0197">
      <w:pPr>
        <w:rPr>
          <w:lang w:val="en-US"/>
        </w:rPr>
        <w:sectPr w:rsidSect="00061890">
          <w:type w:val="continuous"/>
          <w:pgSz w:w="11906" w:h="16838" w:code="9"/>
          <w:pgMar w:top="1135" w:right="1417" w:bottom="993" w:left="1417" w:header="567" w:footer="567" w:gutter="0"/>
          <w:cols w:num="2" w:space="282"/>
          <w:titlePg/>
          <w:docGrid w:linePitch="360"/>
        </w:sectPr>
      </w:pPr>
    </w:p>
    <w:p w:rsidR="00063F32" w:rsidRPr="006045E8">
      <w:pPr>
        <w:rPr>
          <w:lang w:val="en-US"/>
        </w:rPr>
        <w:sectPr w:rsidSect="00061890">
          <w:type w:val="continuous"/>
          <w:pgSz w:w="11906" w:h="16838" w:code="9"/>
          <w:pgMar w:top="1135" w:right="1417" w:bottom="993" w:left="1417" w:header="567" w:footer="567" w:gutter="0"/>
          <w:cols w:space="708"/>
          <w:titlePg/>
          <w:docGrid w:linePitch="360"/>
        </w:sectPr>
      </w:pPr>
    </w:p>
    <w:p w:rsidR="00063F32" w:rsidRPr="006045E8" w:rsidP="00336BB4">
      <w:pPr>
        <w:rPr>
          <w:lang w:val="en-US"/>
        </w:rPr>
        <w:sectPr w:rsidSect="00061890">
          <w:headerReference w:type="even" r:id="rId43"/>
          <w:headerReference w:type="default" r:id="rId44"/>
          <w:headerReference w:type="first" r:id="rId45"/>
          <w:footerReference w:type="first" r:id="rId46"/>
          <w:pgSz w:w="11906" w:h="16838" w:code="9"/>
          <w:pgMar w:top="1135" w:right="1417" w:bottom="993" w:left="1417" w:header="567" w:footer="567" w:gutter="0"/>
          <w:cols w:space="708"/>
          <w:titlePg/>
          <w:docGrid w:linePitch="360"/>
        </w:sectPr>
      </w:pPr>
    </w:p>
    <w:tbl>
      <w:tblPr>
        <w:tblStyle w:val="TableGrid"/>
        <w:tblpPr w:leftFromText="142" w:rightFromText="142" w:vertAnchor="page" w:horzAnchor="margin" w:tblpX="-600" w:tblpY="17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6"/>
        <w:gridCol w:w="2712"/>
        <w:gridCol w:w="3118"/>
      </w:tblGrid>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top w:val="single" w:sz="4" w:space="0" w:color="FFFFFF" w:themeColor="background1"/>
              <w:left w:val="single" w:sz="4" w:space="0" w:color="FFFFFF" w:themeColor="background1"/>
            </w:tcBorders>
          </w:tcPr>
          <w:p w:rsidR="009E1899" w:rsidRPr="001B59F1" w:rsidP="00DE1762">
            <w:pPr>
              <w:jc w:val="center"/>
              <w:rPr>
                <w:sz w:val="16"/>
                <w:szCs w:val="16"/>
                <w:highlight w:val="lightGray"/>
              </w:rPr>
            </w:pPr>
            <w:r>
              <w:rPr>
                <w:noProof/>
                <w:sz w:val="16"/>
                <w:szCs w:val="16"/>
                <w:lang w:eastAsia="de-DE"/>
              </w:rPr>
              <w:drawing>
                <wp:inline distT="0" distB="0" distL="0" distR="0">
                  <wp:extent cx="867434" cy="974268"/>
                  <wp:effectExtent l="0" t="0" r="8890" b="0"/>
                  <wp:docPr id="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top w:val="single" w:sz="4" w:space="0" w:color="FFFFFF" w:themeColor="background1"/>
              <w:right w:val="single" w:sz="4" w:space="0" w:color="FFFFFF" w:themeColor="background1"/>
            </w:tcBorders>
          </w:tcPr>
          <w:p w:rsidR="009E1899" w:rsidRPr="007A3E11" w:rsidP="00DE1762">
            <w:pPr>
              <w:tabs>
                <w:tab w:val="left" w:pos="3010"/>
                <w:tab w:val="left" w:pos="3861"/>
              </w:tabs>
              <w:spacing w:before="360"/>
              <w:rPr>
                <w:b/>
                <w:sz w:val="16"/>
                <w:szCs w:val="16"/>
                <w:lang w:val="fr-CH"/>
              </w:rPr>
            </w:pPr>
            <w:r>
              <w:rPr>
                <w:b/>
                <w:sz w:val="16"/>
                <w:szCs w:val="16"/>
                <w:lang w:val="fr-CH"/>
              </w:rPr>
              <w:t>Publisher</w:t>
            </w:r>
          </w:p>
          <w:p w:rsidR="009E1899" w:rsidRPr="007A3E11" w:rsidP="00DE1762">
            <w:pPr>
              <w:tabs>
                <w:tab w:val="left" w:pos="3010"/>
                <w:tab w:val="left" w:pos="3577"/>
              </w:tabs>
              <w:rPr>
                <w:sz w:val="16"/>
                <w:szCs w:val="16"/>
              </w:rPr>
            </w:pPr>
            <w:r w:rsidRPr="007A3E11">
              <w:rPr>
                <w:sz w:val="16"/>
                <w:szCs w:val="16"/>
              </w:rPr>
              <w:t>Inst</w:t>
            </w:r>
            <w:r>
              <w:rPr>
                <w:sz w:val="16"/>
                <w:szCs w:val="16"/>
              </w:rPr>
              <w:t>itut Bauen und Umwelt e.V.</w:t>
            </w:r>
          </w:p>
          <w:p w:rsidR="009E1899" w:rsidP="00DE1762">
            <w:pPr>
              <w:tabs>
                <w:tab w:val="left" w:pos="3010"/>
                <w:tab w:val="left" w:pos="3577"/>
              </w:tabs>
              <w:rPr>
                <w:sz w:val="16"/>
                <w:szCs w:val="16"/>
              </w:rPr>
            </w:pPr>
            <w:r>
              <w:rPr>
                <w:sz w:val="16"/>
                <w:szCs w:val="16"/>
              </w:rPr>
              <w:t xml:space="preserve">Hegelplatz </w:t>
            </w:r>
            <w:r>
              <w:rPr>
                <w:sz w:val="16"/>
                <w:szCs w:val="16"/>
              </w:rPr>
              <w:t>1</w:t>
            </w:r>
          </w:p>
          <w:p w:rsidR="009E1899" w:rsidRPr="007A3E11" w:rsidP="00DE1762">
            <w:pPr>
              <w:tabs>
                <w:tab w:val="left" w:pos="3010"/>
                <w:tab w:val="left" w:pos="3577"/>
              </w:tabs>
              <w:rPr>
                <w:sz w:val="16"/>
                <w:szCs w:val="16"/>
              </w:rPr>
            </w:pPr>
            <w:r>
              <w:rPr>
                <w:sz w:val="16"/>
                <w:szCs w:val="16"/>
              </w:rPr>
              <w:t>101</w:t>
            </w:r>
            <w:r w:rsidR="00B567EE">
              <w:rPr>
                <w:sz w:val="16"/>
                <w:szCs w:val="16"/>
              </w:rPr>
              <w:t>17</w:t>
            </w:r>
            <w:r>
              <w:rPr>
                <w:sz w:val="16"/>
                <w:szCs w:val="16"/>
              </w:rPr>
              <w:t xml:space="preserve"> </w:t>
            </w:r>
            <w:r>
              <w:rPr>
                <w:sz w:val="16"/>
                <w:szCs w:val="16"/>
              </w:rPr>
              <w:t>Berlin</w:t>
            </w:r>
          </w:p>
          <w:p w:rsidR="009E1899" w:rsidRPr="007A3E11" w:rsidP="00DE1762">
            <w:pPr>
              <w:tabs>
                <w:tab w:val="left" w:pos="3010"/>
                <w:tab w:val="left" w:pos="3577"/>
              </w:tabs>
              <w:rPr>
                <w:sz w:val="16"/>
                <w:szCs w:val="16"/>
              </w:rPr>
            </w:pPr>
            <w:r>
              <w:rPr>
                <w:sz w:val="16"/>
                <w:szCs w:val="16"/>
              </w:rPr>
              <w:t>Germany</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9E1899" w:rsidRPr="00CC13F7" w:rsidP="00DE1762">
            <w:pPr>
              <w:tabs>
                <w:tab w:val="left" w:pos="530"/>
              </w:tabs>
              <w:spacing w:before="540"/>
              <w:rPr>
                <w:sz w:val="16"/>
                <w:szCs w:val="16"/>
                <w:lang w:val="en-US"/>
              </w:rPr>
            </w:pPr>
            <w:r w:rsidRPr="00CC13F7">
              <w:rPr>
                <w:sz w:val="16"/>
                <w:szCs w:val="16"/>
                <w:lang w:val="en-US"/>
              </w:rPr>
              <w:t>Tel</w:t>
            </w:r>
            <w:r w:rsidRPr="00CC13F7">
              <w:rPr>
                <w:sz w:val="16"/>
                <w:szCs w:val="16"/>
                <w:lang w:val="en-US"/>
              </w:rPr>
              <w:tab/>
              <w:t>+49 (0)3</w:t>
            </w:r>
            <w:r w:rsidR="00640EBE">
              <w:rPr>
                <w:sz w:val="16"/>
                <w:szCs w:val="16"/>
                <w:lang w:val="en-US"/>
              </w:rPr>
              <w:t>0</w:t>
            </w:r>
            <w:r w:rsidRPr="00CC13F7">
              <w:rPr>
                <w:sz w:val="16"/>
                <w:szCs w:val="16"/>
                <w:lang w:val="en-US"/>
              </w:rPr>
              <w:t xml:space="preserve"> </w:t>
            </w:r>
            <w:r w:rsidR="00640EBE">
              <w:rPr>
                <w:sz w:val="16"/>
                <w:szCs w:val="16"/>
                <w:lang w:val="en-US"/>
              </w:rPr>
              <w:t>3087748</w:t>
            </w:r>
            <w:r w:rsidRPr="00CC13F7">
              <w:rPr>
                <w:sz w:val="16"/>
                <w:szCs w:val="16"/>
                <w:lang w:val="en-US"/>
              </w:rPr>
              <w:t>- 0</w:t>
            </w:r>
          </w:p>
          <w:p w:rsidR="009E1899" w:rsidRPr="00CC13F7" w:rsidP="00DE1762">
            <w:pPr>
              <w:tabs>
                <w:tab w:val="left" w:pos="530"/>
              </w:tabs>
              <w:rPr>
                <w:sz w:val="16"/>
                <w:szCs w:val="16"/>
                <w:lang w:val="en-US"/>
              </w:rPr>
            </w:pPr>
            <w:r w:rsidRPr="00CC13F7">
              <w:rPr>
                <w:sz w:val="16"/>
                <w:szCs w:val="16"/>
                <w:lang w:val="en-US"/>
              </w:rPr>
              <w:t>Fax</w:t>
            </w:r>
            <w:r w:rsidRPr="00CC13F7">
              <w:rPr>
                <w:sz w:val="16"/>
                <w:szCs w:val="16"/>
                <w:lang w:val="en-US"/>
              </w:rPr>
              <w:tab/>
              <w:t>+49 (0)</w:t>
            </w:r>
            <w:r w:rsidR="00640EBE">
              <w:rPr>
                <w:sz w:val="16"/>
                <w:szCs w:val="16"/>
                <w:lang w:val="en-US"/>
              </w:rPr>
              <w:t>30 3087748</w:t>
            </w:r>
            <w:r w:rsidRPr="00CC13F7">
              <w:rPr>
                <w:sz w:val="16"/>
                <w:szCs w:val="16"/>
                <w:lang w:val="en-US"/>
              </w:rPr>
              <w:t xml:space="preserve">- </w:t>
            </w:r>
            <w:r w:rsidR="00640EBE">
              <w:rPr>
                <w:sz w:val="16"/>
                <w:szCs w:val="16"/>
                <w:lang w:val="en-US"/>
              </w:rPr>
              <w:t>29</w:t>
            </w:r>
          </w:p>
          <w:p w:rsidR="009E1899" w:rsidRPr="00CC13F7" w:rsidP="00DE1762">
            <w:pPr>
              <w:tabs>
                <w:tab w:val="left" w:pos="530"/>
              </w:tabs>
              <w:rPr>
                <w:sz w:val="16"/>
                <w:szCs w:val="16"/>
                <w:lang w:val="en-US"/>
              </w:rPr>
            </w:pPr>
            <w:r w:rsidRPr="00CC13F7">
              <w:rPr>
                <w:sz w:val="16"/>
                <w:szCs w:val="16"/>
                <w:lang w:val="en-US"/>
              </w:rPr>
              <w:t>Mail</w:t>
            </w:r>
            <w:r w:rsidRPr="00CC13F7">
              <w:rPr>
                <w:sz w:val="16"/>
                <w:szCs w:val="16"/>
                <w:lang w:val="en-US"/>
              </w:rPr>
              <w:tab/>
            </w:r>
            <w:r>
              <w:fldChar w:fldCharType="begin"/>
            </w:r>
            <w:r>
              <w:instrText xml:space="preserve"> HYPERLINK "mailto:info@bau-umwelt.com" </w:instrText>
            </w:r>
            <w: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r>
              <w:fldChar w:fldCharType="end"/>
            </w:r>
          </w:p>
          <w:p w:rsidR="009E1899" w:rsidRPr="00CC13F7" w:rsidP="00DE1762">
            <w:pPr>
              <w:tabs>
                <w:tab w:val="left" w:pos="530"/>
              </w:tabs>
              <w:rPr>
                <w:lang w:val="en-US"/>
              </w:rPr>
            </w:pPr>
            <w:r w:rsidRPr="00CC13F7">
              <w:rPr>
                <w:sz w:val="16"/>
                <w:szCs w:val="16"/>
                <w:lang w:val="en-US"/>
              </w:rPr>
              <w:t>Web</w:t>
            </w:r>
            <w:r w:rsidRPr="00CC13F7">
              <w:rPr>
                <w:sz w:val="16"/>
                <w:szCs w:val="16"/>
                <w:lang w:val="en-US"/>
              </w:rPr>
              <w:tab/>
            </w:r>
            <w:r w:rsidRPr="00CC13F7">
              <w:rPr>
                <w:b/>
                <w:sz w:val="16"/>
                <w:szCs w:val="16"/>
                <w:lang w:val="en-US"/>
              </w:rPr>
              <w:t>www.</w:t>
            </w:r>
            <w:r w:rsidR="00022D67">
              <w:rPr>
                <w:b/>
                <w:sz w:val="16"/>
                <w:szCs w:val="16"/>
                <w:lang w:val="en-US"/>
              </w:rPr>
              <w:t>ibu-epd</w:t>
            </w:r>
            <w:r w:rsidRPr="00CC13F7">
              <w:rPr>
                <w:b/>
                <w:sz w:val="16"/>
                <w:szCs w:val="16"/>
                <w:lang w:val="en-US"/>
              </w:rPr>
              <w:t>.com</w:t>
            </w:r>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9E1899" w:rsidRPr="0071318B" w:rsidP="00DE1762">
            <w:pPr>
              <w:jc w:val="center"/>
              <w:rPr>
                <w:sz w:val="16"/>
                <w:szCs w:val="16"/>
                <w:lang w:val="en-US"/>
              </w:rPr>
            </w:pPr>
          </w:p>
          <w:p w:rsidR="009E1899" w:rsidRPr="001B59F1" w:rsidP="00DE1762">
            <w:pPr>
              <w:jc w:val="center"/>
              <w:rPr>
                <w:sz w:val="16"/>
                <w:szCs w:val="16"/>
                <w:highlight w:val="lightGray"/>
              </w:rPr>
            </w:pPr>
            <w:r w:rsidRPr="00790654">
              <w:rPr>
                <w:noProof/>
                <w:sz w:val="16"/>
                <w:szCs w:val="16"/>
                <w:lang w:eastAsia="de-DE"/>
              </w:rPr>
              <w:drawing>
                <wp:inline distT="0" distB="0" distL="0" distR="0">
                  <wp:extent cx="867434" cy="974268"/>
                  <wp:effectExtent l="0" t="0" r="8890" b="0"/>
                  <wp:docPr id="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right w:val="single" w:sz="4" w:space="0" w:color="FFFFFF" w:themeColor="background1"/>
            </w:tcBorders>
          </w:tcPr>
          <w:p w:rsidR="009E1899" w:rsidRPr="007A3E11" w:rsidP="00DE1762">
            <w:pPr>
              <w:tabs>
                <w:tab w:val="left" w:pos="3010"/>
                <w:tab w:val="left" w:pos="3861"/>
              </w:tabs>
              <w:spacing w:before="360"/>
              <w:rPr>
                <w:b/>
                <w:sz w:val="16"/>
                <w:szCs w:val="16"/>
              </w:rPr>
            </w:pPr>
            <w:r>
              <w:rPr>
                <w:b/>
                <w:sz w:val="16"/>
                <w:szCs w:val="16"/>
              </w:rPr>
              <w:t>Programme holder</w:t>
            </w:r>
          </w:p>
          <w:p w:rsidR="009E1899" w:rsidRPr="007A3E11" w:rsidP="00DE1762">
            <w:pPr>
              <w:tabs>
                <w:tab w:val="left" w:pos="3010"/>
                <w:tab w:val="left" w:pos="3577"/>
              </w:tabs>
              <w:rPr>
                <w:sz w:val="16"/>
                <w:szCs w:val="16"/>
              </w:rPr>
            </w:pPr>
            <w:bookmarkStart w:id="286" w:name="IBUProp_Programmhalter_Seite10"/>
            <w:r>
              <w:rPr>
                <w:sz w:val="16"/>
                <w:szCs w:val="16"/>
              </w:rPr>
              <w:t>Institut Bauen und Umwelt e.V.</w:t>
            </w:r>
            <w:bookmarkEnd w:id="286"/>
          </w:p>
          <w:p w:rsidR="009E1899" w:rsidP="00DE1762">
            <w:pPr>
              <w:tabs>
                <w:tab w:val="left" w:pos="3010"/>
                <w:tab w:val="left" w:pos="3577"/>
              </w:tabs>
              <w:rPr>
                <w:sz w:val="16"/>
                <w:szCs w:val="16"/>
              </w:rPr>
            </w:pPr>
            <w:bookmarkStart w:id="287" w:name="IBUProp_Programmhalter_Straße_Seite10"/>
            <w:r>
              <w:rPr>
                <w:sz w:val="16"/>
                <w:szCs w:val="16"/>
              </w:rPr>
              <w:t>Hegelplatz</w:t>
            </w:r>
            <w:r w:rsidRPr="007A3E11">
              <w:rPr>
                <w:sz w:val="16"/>
                <w:szCs w:val="16"/>
              </w:rPr>
              <w:t xml:space="preserve"> 1</w:t>
            </w:r>
            <w:bookmarkEnd w:id="287"/>
          </w:p>
          <w:p w:rsidR="009E1899" w:rsidRPr="007A3E11" w:rsidP="00DE1762">
            <w:pPr>
              <w:tabs>
                <w:tab w:val="left" w:pos="3010"/>
                <w:tab w:val="left" w:pos="3577"/>
              </w:tabs>
              <w:rPr>
                <w:sz w:val="16"/>
                <w:szCs w:val="16"/>
              </w:rPr>
            </w:pPr>
            <w:bookmarkStart w:id="288" w:name="IBUProp_Programmhalter_Ort_Seite10"/>
            <w:r>
              <w:rPr>
                <w:sz w:val="16"/>
                <w:szCs w:val="16"/>
              </w:rPr>
              <w:t>101</w:t>
            </w:r>
            <w:r w:rsidR="00B567EE">
              <w:rPr>
                <w:sz w:val="16"/>
                <w:szCs w:val="16"/>
              </w:rPr>
              <w:t>17</w:t>
            </w:r>
            <w:r w:rsidRPr="007A3E11">
              <w:rPr>
                <w:sz w:val="16"/>
                <w:szCs w:val="16"/>
              </w:rPr>
              <w:t xml:space="preserve"> </w:t>
            </w:r>
            <w:r>
              <w:rPr>
                <w:sz w:val="16"/>
                <w:szCs w:val="16"/>
              </w:rPr>
              <w:t>Berlin</w:t>
            </w:r>
            <w:bookmarkEnd w:id="288"/>
          </w:p>
          <w:p w:rsidR="009E1899" w:rsidRPr="007A3E11" w:rsidP="00DE1762">
            <w:pPr>
              <w:tabs>
                <w:tab w:val="left" w:pos="3010"/>
                <w:tab w:val="left" w:pos="3577"/>
              </w:tabs>
              <w:rPr>
                <w:sz w:val="16"/>
                <w:szCs w:val="16"/>
              </w:rPr>
            </w:pPr>
            <w:bookmarkStart w:id="289" w:name="IBUProp_Programmhalter_Land_Seite10"/>
            <w:r>
              <w:rPr>
                <w:sz w:val="16"/>
                <w:szCs w:val="16"/>
              </w:rPr>
              <w:t>Germany</w:t>
            </w:r>
            <w:bookmarkEnd w:id="289"/>
          </w:p>
        </w:tc>
        <w:tc>
          <w:tcPr>
            <w:tcW w:w="3118" w:type="dxa"/>
            <w:tcBorders>
              <w:left w:val="single" w:sz="4" w:space="0" w:color="FFFFFF" w:themeColor="background1"/>
              <w:right w:val="single" w:sz="4" w:space="0" w:color="FFFFFF" w:themeColor="background1"/>
            </w:tcBorders>
          </w:tcPr>
          <w:p w:rsidR="009E1899" w:rsidRPr="00CC13F7" w:rsidP="00DE1762">
            <w:pPr>
              <w:tabs>
                <w:tab w:val="left" w:pos="539"/>
              </w:tabs>
              <w:spacing w:before="540"/>
              <w:rPr>
                <w:sz w:val="16"/>
                <w:szCs w:val="16"/>
                <w:lang w:val="en-US"/>
              </w:rPr>
            </w:pPr>
            <w:r w:rsidRPr="00CC13F7">
              <w:rPr>
                <w:sz w:val="16"/>
                <w:szCs w:val="16"/>
                <w:lang w:val="en-US"/>
              </w:rPr>
              <w:t>Tel</w:t>
            </w:r>
            <w:r w:rsidRPr="00CC13F7">
              <w:rPr>
                <w:sz w:val="16"/>
                <w:szCs w:val="16"/>
                <w:lang w:val="en-US"/>
              </w:rPr>
              <w:tab/>
            </w:r>
            <w:bookmarkStart w:id="290" w:name="IBUProp_Programmhalter_Tel_Seite10"/>
            <w:r w:rsidRPr="00CC13F7">
              <w:rPr>
                <w:sz w:val="16"/>
                <w:szCs w:val="16"/>
                <w:lang w:val="en-US"/>
              </w:rPr>
              <w:t>+49 (0)3</w:t>
            </w:r>
            <w:r w:rsidR="00640EBE">
              <w:rPr>
                <w:sz w:val="16"/>
                <w:szCs w:val="16"/>
                <w:lang w:val="en-US"/>
              </w:rPr>
              <w:t>0 -</w:t>
            </w:r>
            <w:r w:rsidRPr="00CC13F7">
              <w:rPr>
                <w:sz w:val="16"/>
                <w:szCs w:val="16"/>
                <w:lang w:val="en-US"/>
              </w:rPr>
              <w:t xml:space="preserve"> </w:t>
            </w:r>
            <w:r w:rsidR="00640EBE">
              <w:rPr>
                <w:sz w:val="16"/>
                <w:szCs w:val="16"/>
                <w:lang w:val="en-US"/>
              </w:rPr>
              <w:t>3087748</w:t>
            </w:r>
            <w:r w:rsidRPr="00CC13F7">
              <w:rPr>
                <w:sz w:val="16"/>
                <w:szCs w:val="16"/>
                <w:lang w:val="en-US"/>
              </w:rPr>
              <w:t>- 0</w:t>
            </w:r>
            <w:bookmarkEnd w:id="290"/>
          </w:p>
          <w:p w:rsidR="009E1899" w:rsidRPr="00CC13F7" w:rsidP="00DE1762">
            <w:pPr>
              <w:tabs>
                <w:tab w:val="left" w:pos="539"/>
              </w:tabs>
              <w:rPr>
                <w:sz w:val="16"/>
                <w:szCs w:val="16"/>
                <w:lang w:val="en-US"/>
              </w:rPr>
            </w:pPr>
            <w:r w:rsidRPr="00CC13F7">
              <w:rPr>
                <w:sz w:val="16"/>
                <w:szCs w:val="16"/>
                <w:lang w:val="en-US"/>
              </w:rPr>
              <w:t>Fax</w:t>
            </w:r>
            <w:r w:rsidRPr="00CC13F7">
              <w:rPr>
                <w:sz w:val="16"/>
                <w:szCs w:val="16"/>
                <w:lang w:val="en-US"/>
              </w:rPr>
              <w:tab/>
            </w:r>
            <w:bookmarkStart w:id="291" w:name="IBUProp_Programmhalter_Fax_Seite10"/>
            <w:r w:rsidR="00640EBE">
              <w:rPr>
                <w:sz w:val="16"/>
                <w:szCs w:val="16"/>
                <w:lang w:val="en-US"/>
              </w:rPr>
              <w:t>+49 (0)30 –</w:t>
            </w:r>
            <w:r w:rsidRPr="00CC13F7">
              <w:rPr>
                <w:sz w:val="16"/>
                <w:szCs w:val="16"/>
                <w:lang w:val="en-US"/>
              </w:rPr>
              <w:t xml:space="preserve"> </w:t>
            </w:r>
            <w:bookmarkEnd w:id="291"/>
            <w:r w:rsidR="00640EBE">
              <w:rPr>
                <w:sz w:val="16"/>
                <w:szCs w:val="16"/>
                <w:lang w:val="en-US"/>
              </w:rPr>
              <w:t>3087748 - 29</w:t>
            </w:r>
          </w:p>
          <w:p w:rsidR="009E1899" w:rsidRPr="00022D67" w:rsidP="00DE1762">
            <w:pPr>
              <w:tabs>
                <w:tab w:val="left" w:pos="539"/>
              </w:tabs>
              <w:rPr>
                <w:sz w:val="16"/>
                <w:szCs w:val="16"/>
                <w:lang w:val="en-US"/>
              </w:rPr>
            </w:pPr>
            <w:r w:rsidRPr="00CC13F7">
              <w:rPr>
                <w:sz w:val="16"/>
                <w:szCs w:val="16"/>
                <w:lang w:val="en-US"/>
              </w:rPr>
              <w:t>Mail</w:t>
            </w:r>
            <w:r w:rsidRPr="00CC13F7">
              <w:rPr>
                <w:sz w:val="16"/>
                <w:szCs w:val="16"/>
                <w:lang w:val="en-US"/>
              </w:rPr>
              <w:tab/>
            </w:r>
            <w:bookmarkStart w:id="292" w:name="IBUProp_Programmhalter_Mail_Seite10"/>
            <w:r w:rsidRPr="00E14D04" w:rsidR="001117A1">
              <w:rPr>
                <w:sz w:val="16"/>
                <w:szCs w:val="16"/>
              </w:rPr>
              <w:fldChar w:fldCharType="begin"/>
            </w:r>
            <w:r w:rsidRPr="00E14D04">
              <w:rPr>
                <w:sz w:val="16"/>
                <w:szCs w:val="16"/>
                <w:lang w:val="en-US"/>
              </w:rPr>
              <w:instrText xml:space="preserve"> HYPERLINK "mailto:info@bau-umwelt.com" </w:instrText>
            </w:r>
            <w:r w:rsidRPr="00E14D04" w:rsidR="001117A1">
              <w:rPr>
                <w:sz w:val="16"/>
                <w:szCs w:val="16"/>
              </w:rP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bookmarkEnd w:id="292"/>
            <w:r w:rsidRPr="00E14D04" w:rsidR="001117A1">
              <w:rPr>
                <w:sz w:val="16"/>
                <w:szCs w:val="16"/>
              </w:rPr>
              <w:fldChar w:fldCharType="end"/>
            </w:r>
          </w:p>
          <w:p w:rsidR="009E1899" w:rsidRPr="005255FD" w:rsidP="00DE1762">
            <w:pPr>
              <w:tabs>
                <w:tab w:val="left" w:pos="539"/>
              </w:tabs>
              <w:rPr>
                <w:lang w:val="en-US"/>
              </w:rPr>
            </w:pPr>
            <w:r w:rsidRPr="005255FD">
              <w:rPr>
                <w:sz w:val="16"/>
                <w:szCs w:val="16"/>
                <w:lang w:val="en-US"/>
              </w:rPr>
              <w:t>Web</w:t>
            </w:r>
            <w:r w:rsidRPr="005255FD">
              <w:rPr>
                <w:sz w:val="16"/>
                <w:szCs w:val="16"/>
                <w:lang w:val="en-US"/>
              </w:rPr>
              <w:tab/>
            </w:r>
            <w:bookmarkStart w:id="293" w:name="IBUProp_Programmhalter_Web_Seite10"/>
            <w:r w:rsidRPr="005255FD">
              <w:rPr>
                <w:b/>
                <w:sz w:val="16"/>
                <w:szCs w:val="16"/>
                <w:lang w:val="en-US"/>
              </w:rPr>
              <w:t>www.</w:t>
            </w:r>
            <w:r w:rsidRPr="005255FD" w:rsidR="00022D67">
              <w:rPr>
                <w:b/>
                <w:sz w:val="16"/>
                <w:szCs w:val="16"/>
                <w:lang w:val="en-US"/>
              </w:rPr>
              <w:t>ibu-epd</w:t>
            </w:r>
            <w:r w:rsidRPr="005255FD">
              <w:rPr>
                <w:b/>
                <w:sz w:val="16"/>
                <w:szCs w:val="16"/>
                <w:lang w:val="en-US"/>
              </w:rPr>
              <w:t>.com</w:t>
            </w:r>
            <w:bookmarkEnd w:id="293"/>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5E3C52" w:rsidRPr="005255FD" w:rsidP="00DE1762">
            <w:pPr>
              <w:jc w:val="center"/>
              <w:rPr>
                <w:noProof/>
                <w:lang w:val="en-US"/>
              </w:rPr>
            </w:pPr>
          </w:p>
          <w:p w:rsidR="009E1899" w:rsidP="00DE1762">
            <w:pPr>
              <w:jc w:val="center"/>
              <w:rPr>
                <w:sz w:val="16"/>
                <w:szCs w:val="16"/>
                <w:lang w:val="en-US"/>
              </w:rPr>
            </w:pPr>
            <w:r w:rsidRPr="00FF389F">
              <w:rPr>
                <w:noProof/>
                <w:lang w:eastAsia="de-DE"/>
              </w:rPr>
              <w:drawing>
                <wp:inline distT="0" distB="0" distL="0" distR="0">
                  <wp:extent cx="2521585" cy="701675"/>
                  <wp:effectExtent l="133350" t="133350" r="126365" b="136525"/>
                  <wp:docPr id="1" name="Bild 38" descr="EPDImage_Ersteller_der_Ökobi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P="00DE1762">
            <w:pPr>
              <w:jc w:val="center"/>
              <w:rPr>
                <w:sz w:val="16"/>
                <w:szCs w:val="16"/>
                <w:lang w:val="en-US"/>
              </w:rPr>
            </w:pPr>
            <w:bookmarkStart w:id="294" w:name="IBUProp_Oekobilanzierer_Seite10_2_3"/>
            <w:r w:rsidRPr="00FF389F">
              <w:rPr>
                <w:noProof/>
                <w:lang w:eastAsia="de-DE"/>
              </w:rPr>
              <w:drawing>
                <wp:inline distT="0" distB="0" distL="0" distR="0">
                  <wp:extent cx="2521585" cy="701675"/>
                  <wp:effectExtent l="133350" t="133350" r="126365" b="136525"/>
                  <wp:docPr id="68" name="Bild 38" descr="EPDImage_Ersteller_der_Ökobilanz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RPr="0071318B" w:rsidP="00DE1762">
            <w:pPr>
              <w:jc w:val="center"/>
              <w:rPr>
                <w:sz w:val="16"/>
                <w:szCs w:val="16"/>
                <w:lang w:val="en-US"/>
              </w:rPr>
            </w:pPr>
            <w:bookmarkEnd w:id="294"/>
          </w:p>
        </w:tc>
        <w:tc>
          <w:tcPr>
            <w:tcW w:w="2712" w:type="dxa"/>
            <w:tcBorders>
              <w:right w:val="single" w:sz="4" w:space="0" w:color="FFFFFF" w:themeColor="background1"/>
            </w:tcBorders>
          </w:tcPr>
          <w:p w:rsidR="009E1899" w:rsidRPr="009E1899" w:rsidP="00DE1762">
            <w:pPr>
              <w:tabs>
                <w:tab w:val="left" w:pos="3010"/>
                <w:tab w:val="left" w:pos="3861"/>
              </w:tabs>
              <w:spacing w:before="360"/>
              <w:rPr>
                <w:b/>
                <w:sz w:val="16"/>
                <w:szCs w:val="16"/>
                <w:lang w:val="en-US"/>
              </w:rPr>
            </w:pPr>
            <w:r w:rsidRPr="009E1899">
              <w:rPr>
                <w:b/>
                <w:sz w:val="16"/>
                <w:szCs w:val="16"/>
                <w:lang w:val="en-US"/>
              </w:rPr>
              <w:t>Author of</w:t>
            </w:r>
            <w:r w:rsidR="005E3C52">
              <w:rPr>
                <w:b/>
                <w:sz w:val="16"/>
                <w:szCs w:val="16"/>
                <w:lang w:val="en-US"/>
              </w:rPr>
              <w:t xml:space="preserve"> </w:t>
            </w:r>
            <w:r w:rsidRPr="009E1899">
              <w:rPr>
                <w:b/>
                <w:sz w:val="16"/>
                <w:szCs w:val="16"/>
                <w:lang w:val="en-US"/>
              </w:rPr>
              <w:t>the Life Cycle Assessment</w:t>
            </w:r>
          </w:p>
          <w:p w:rsidR="009E1899" w:rsidRPr="007A3E11" w:rsidP="00DE1762">
            <w:pPr>
              <w:tabs>
                <w:tab w:val="left" w:pos="3010"/>
                <w:tab w:val="left" w:pos="3577"/>
              </w:tabs>
              <w:rPr>
                <w:sz w:val="16"/>
                <w:szCs w:val="16"/>
              </w:rPr>
            </w:pPr>
            <w:bookmarkStart w:id="295" w:name="IBUProp_Oekobilanzierer_Name_Seite10"/>
            <w:r>
              <w:rPr>
                <w:sz w:val="16"/>
                <w:szCs w:val="16"/>
              </w:rPr>
              <w:t>Name</w:t>
            </w:r>
            <w:bookmarkEnd w:id="295"/>
          </w:p>
          <w:p w:rsidR="009E1899" w:rsidP="00DE1762">
            <w:pPr>
              <w:tabs>
                <w:tab w:val="left" w:pos="3010"/>
                <w:tab w:val="left" w:pos="3577"/>
              </w:tabs>
              <w:rPr>
                <w:sz w:val="16"/>
                <w:szCs w:val="16"/>
              </w:rPr>
            </w:pPr>
            <w:bookmarkStart w:id="296" w:name="IBUProp_Oekobilanzierer_Straße_Seite10"/>
            <w:r>
              <w:rPr>
                <w:sz w:val="16"/>
                <w:szCs w:val="16"/>
              </w:rPr>
              <w:t>Straße, Nr.</w:t>
            </w:r>
            <w:bookmarkEnd w:id="296"/>
          </w:p>
          <w:p w:rsidR="009E1899" w:rsidP="00DE1762">
            <w:pPr>
              <w:tabs>
                <w:tab w:val="left" w:pos="3010"/>
                <w:tab w:val="left" w:pos="3577"/>
              </w:tabs>
              <w:rPr>
                <w:sz w:val="16"/>
                <w:szCs w:val="16"/>
              </w:rPr>
            </w:pPr>
            <w:bookmarkStart w:id="297" w:name="IBUProp_Oekobilanzierer_Ort_Seite10"/>
            <w:r>
              <w:rPr>
                <w:sz w:val="16"/>
                <w:szCs w:val="16"/>
              </w:rPr>
              <w:t>PLZ, Ort</w:t>
            </w:r>
            <w:bookmarkEnd w:id="297"/>
          </w:p>
          <w:p w:rsidR="009E1899" w:rsidP="00DE1762">
            <w:pPr>
              <w:tabs>
                <w:tab w:val="left" w:pos="3010"/>
                <w:tab w:val="left" w:pos="3577"/>
              </w:tabs>
              <w:rPr>
                <w:sz w:val="16"/>
                <w:szCs w:val="16"/>
              </w:rPr>
            </w:pPr>
            <w:bookmarkStart w:id="298" w:name="IBUProp_Oekobilanzierer_Land_Seite10"/>
            <w:r>
              <w:rPr>
                <w:sz w:val="16"/>
                <w:szCs w:val="16"/>
              </w:rPr>
              <w:t>Land</w:t>
            </w:r>
            <w:bookmarkEnd w:id="298"/>
          </w:p>
          <w:p w:rsidR="00DE1762" w:rsidP="00DE1762">
            <w:pPr>
              <w:tabs>
                <w:tab w:val="left" w:pos="3010"/>
                <w:tab w:val="left" w:pos="3577"/>
              </w:tabs>
              <w:rPr>
                <w:sz w:val="16"/>
                <w:szCs w:val="16"/>
              </w:rPr>
            </w:pPr>
            <w:bookmarkStart w:id="299" w:name="IBUProp_Oekobilanzierer_Seite10_2_1"/>
          </w:p>
          <w:p w:rsidR="00DE1762" w:rsidP="00DE1762">
            <w:pPr>
              <w:tabs>
                <w:tab w:val="left" w:pos="3010"/>
                <w:tab w:val="left" w:pos="3577"/>
              </w:tabs>
              <w:rPr>
                <w:sz w:val="16"/>
                <w:szCs w:val="16"/>
              </w:rPr>
            </w:pPr>
          </w:p>
          <w:p w:rsidR="00DE1762" w:rsidP="00DE1762">
            <w:pPr>
              <w:tabs>
                <w:tab w:val="left" w:pos="3010"/>
                <w:tab w:val="left" w:pos="3577"/>
              </w:tabs>
              <w:rPr>
                <w:sz w:val="16"/>
                <w:szCs w:val="16"/>
              </w:rPr>
            </w:pPr>
            <w:bookmarkStart w:id="300" w:name="EPDEdit_Abstand9"/>
          </w:p>
          <w:p w:rsidR="00DE1762" w:rsidP="00DE1762">
            <w:pPr>
              <w:tabs>
                <w:tab w:val="left" w:pos="3010"/>
                <w:tab w:val="left" w:pos="3577"/>
              </w:tabs>
              <w:rPr>
                <w:sz w:val="16"/>
                <w:szCs w:val="16"/>
              </w:rPr>
            </w:pPr>
            <w:bookmarkEnd w:id="300"/>
          </w:p>
          <w:p w:rsidR="00DE1762" w:rsidP="00DE1762">
            <w:pPr>
              <w:tabs>
                <w:tab w:val="left" w:pos="3010"/>
                <w:tab w:val="left" w:pos="3577"/>
              </w:tabs>
              <w:rPr>
                <w:sz w:val="16"/>
                <w:szCs w:val="16"/>
              </w:rPr>
            </w:pPr>
            <w:bookmarkStart w:id="301" w:name="IBUProp_Oekobilanzierer_Name_Seite10_2"/>
            <w:r>
              <w:rPr>
                <w:sz w:val="16"/>
                <w:szCs w:val="16"/>
              </w:rPr>
              <w:t>Name</w:t>
            </w:r>
            <w:bookmarkEnd w:id="301"/>
          </w:p>
          <w:p w:rsidR="00DE1762" w:rsidP="00DE1762">
            <w:pPr>
              <w:tabs>
                <w:tab w:val="left" w:pos="3010"/>
                <w:tab w:val="left" w:pos="3577"/>
              </w:tabs>
              <w:rPr>
                <w:sz w:val="16"/>
                <w:szCs w:val="16"/>
              </w:rPr>
            </w:pPr>
            <w:bookmarkStart w:id="302" w:name="IBUProp_Oekobilanzierer_Straße_Seite10_2"/>
            <w:r>
              <w:rPr>
                <w:sz w:val="16"/>
                <w:szCs w:val="16"/>
              </w:rPr>
              <w:t>Straße, Nr.</w:t>
            </w:r>
            <w:bookmarkEnd w:id="302"/>
          </w:p>
          <w:p w:rsidR="00DE1762" w:rsidP="00DE1762">
            <w:pPr>
              <w:tabs>
                <w:tab w:val="left" w:pos="3010"/>
                <w:tab w:val="left" w:pos="3577"/>
              </w:tabs>
              <w:rPr>
                <w:sz w:val="16"/>
                <w:szCs w:val="16"/>
              </w:rPr>
            </w:pPr>
            <w:bookmarkStart w:id="303" w:name="IBUProp_Oekobilanzierer_Ort_Seite10_2"/>
            <w:r>
              <w:rPr>
                <w:sz w:val="16"/>
                <w:szCs w:val="16"/>
              </w:rPr>
              <w:t>PLZ, Ort</w:t>
            </w:r>
            <w:bookmarkEnd w:id="303"/>
          </w:p>
          <w:p w:rsidR="00DE1762" w:rsidRPr="0071318B" w:rsidP="00DE1762">
            <w:pPr>
              <w:tabs>
                <w:tab w:val="left" w:pos="3010"/>
                <w:tab w:val="left" w:pos="3577"/>
              </w:tabs>
              <w:rPr>
                <w:sz w:val="16"/>
                <w:szCs w:val="16"/>
              </w:rPr>
            </w:pPr>
            <w:bookmarkStart w:id="304" w:name="IBUProp_Oekobilanzierer_Land_Seite10_2"/>
            <w:r>
              <w:rPr>
                <w:sz w:val="16"/>
                <w:szCs w:val="16"/>
              </w:rPr>
              <w:t>Land</w:t>
            </w:r>
            <w:bookmarkEnd w:id="299"/>
            <w:bookmarkEnd w:id="304"/>
          </w:p>
        </w:tc>
        <w:tc>
          <w:tcPr>
            <w:tcW w:w="3118" w:type="dxa"/>
            <w:tcBorders>
              <w:left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05" w:name="IBUProp_Oekobilanzierer_Tel_Seite10"/>
            <w:r>
              <w:rPr>
                <w:sz w:val="16"/>
                <w:szCs w:val="16"/>
              </w:rPr>
              <w:t>Nummer</w:t>
            </w:r>
            <w:bookmarkEnd w:id="305"/>
          </w:p>
          <w:p w:rsidR="009E1899" w:rsidP="00DE1762">
            <w:pPr>
              <w:tabs>
                <w:tab w:val="left" w:pos="530"/>
              </w:tabs>
              <w:rPr>
                <w:sz w:val="16"/>
                <w:szCs w:val="16"/>
              </w:rPr>
            </w:pPr>
            <w:r>
              <w:rPr>
                <w:sz w:val="16"/>
                <w:szCs w:val="16"/>
              </w:rPr>
              <w:t>Fax</w:t>
            </w:r>
            <w:r>
              <w:rPr>
                <w:sz w:val="16"/>
                <w:szCs w:val="16"/>
              </w:rPr>
              <w:tab/>
            </w:r>
            <w:bookmarkStart w:id="306" w:name="IBUProp_Oekobilanzierer_Fax_Seite10"/>
            <w:r>
              <w:rPr>
                <w:sz w:val="16"/>
                <w:szCs w:val="16"/>
              </w:rPr>
              <w:t>Nummer</w:t>
            </w:r>
            <w:bookmarkEnd w:id="306"/>
          </w:p>
          <w:p w:rsidR="009E1899" w:rsidP="00DE1762">
            <w:pPr>
              <w:tabs>
                <w:tab w:val="left" w:pos="532"/>
              </w:tabs>
              <w:rPr>
                <w:sz w:val="16"/>
                <w:szCs w:val="16"/>
              </w:rPr>
            </w:pPr>
            <w:r>
              <w:rPr>
                <w:sz w:val="16"/>
                <w:szCs w:val="16"/>
              </w:rPr>
              <w:t>Mail</w:t>
            </w:r>
            <w:r>
              <w:rPr>
                <w:sz w:val="16"/>
                <w:szCs w:val="16"/>
              </w:rPr>
              <w:tab/>
            </w:r>
            <w:bookmarkStart w:id="307" w:name="IBUProp_Oekobilanzierer_Mail_Seite10"/>
            <w:r>
              <w:rPr>
                <w:sz w:val="16"/>
                <w:szCs w:val="16"/>
              </w:rPr>
              <w:t>e-mail</w:t>
            </w:r>
            <w:bookmarkEnd w:id="307"/>
          </w:p>
          <w:p w:rsidR="009E1899" w:rsidP="00DE1762">
            <w:pPr>
              <w:tabs>
                <w:tab w:val="left" w:pos="532"/>
              </w:tabs>
              <w:rPr>
                <w:b/>
                <w:sz w:val="16"/>
                <w:szCs w:val="16"/>
              </w:rPr>
            </w:pPr>
            <w:r>
              <w:rPr>
                <w:sz w:val="16"/>
                <w:szCs w:val="16"/>
              </w:rPr>
              <w:t>Web</w:t>
            </w:r>
            <w:r w:rsidRPr="007A3E11">
              <w:rPr>
                <w:sz w:val="16"/>
                <w:szCs w:val="16"/>
              </w:rPr>
              <w:tab/>
            </w:r>
            <w:bookmarkStart w:id="308" w:name="IBUProp_Oekobilanzierer_Web_Seite10"/>
            <w:r w:rsidRPr="007A3E11">
              <w:rPr>
                <w:b/>
                <w:sz w:val="16"/>
                <w:szCs w:val="16"/>
              </w:rPr>
              <w:t>Web-Adresse</w:t>
            </w:r>
            <w:bookmarkEnd w:id="308"/>
          </w:p>
          <w:p w:rsidR="00DE1762" w:rsidP="00DE1762">
            <w:pPr>
              <w:tabs>
                <w:tab w:val="left" w:pos="532"/>
              </w:tabs>
              <w:rPr>
                <w:b/>
                <w:sz w:val="16"/>
                <w:szCs w:val="16"/>
              </w:rPr>
            </w:pPr>
            <w:bookmarkStart w:id="309" w:name="IBUProp_Oekobilanzierer_Seite10_2_2"/>
          </w:p>
          <w:p w:rsidR="00DE1762" w:rsidP="00DE1762">
            <w:pPr>
              <w:tabs>
                <w:tab w:val="left" w:pos="532"/>
              </w:tabs>
              <w:rPr>
                <w:b/>
                <w:sz w:val="16"/>
                <w:szCs w:val="16"/>
              </w:rPr>
            </w:pPr>
          </w:p>
          <w:p w:rsidR="00DE1762" w:rsidP="00DE1762">
            <w:pPr>
              <w:tabs>
                <w:tab w:val="left" w:pos="532"/>
              </w:tabs>
              <w:rPr>
                <w:b/>
                <w:sz w:val="16"/>
                <w:szCs w:val="16"/>
              </w:rPr>
            </w:pPr>
            <w:bookmarkStart w:id="310" w:name="EPDEdit_Abstand10"/>
          </w:p>
          <w:p w:rsidR="00DE1762" w:rsidP="00DE1762">
            <w:pPr>
              <w:tabs>
                <w:tab w:val="left" w:pos="532"/>
              </w:tabs>
              <w:rPr>
                <w:b/>
                <w:sz w:val="16"/>
                <w:szCs w:val="16"/>
              </w:rPr>
            </w:pPr>
            <w:bookmarkEnd w:id="310"/>
          </w:p>
          <w:p w:rsidR="00DE1762" w:rsidP="00DE1762">
            <w:pPr>
              <w:tabs>
                <w:tab w:val="left" w:pos="532"/>
              </w:tabs>
              <w:rPr>
                <w:sz w:val="16"/>
                <w:szCs w:val="16"/>
              </w:rPr>
            </w:pPr>
            <w:r>
              <w:rPr>
                <w:sz w:val="16"/>
                <w:szCs w:val="16"/>
              </w:rPr>
              <w:t>Tel</w:t>
            </w:r>
            <w:r>
              <w:rPr>
                <w:sz w:val="16"/>
                <w:szCs w:val="16"/>
              </w:rPr>
              <w:tab/>
            </w:r>
            <w:bookmarkStart w:id="311" w:name="IBUProp_Oekobilanzierer_Tel_Seite10_2"/>
            <w:r>
              <w:rPr>
                <w:sz w:val="16"/>
                <w:szCs w:val="16"/>
              </w:rPr>
              <w:t>Nummer</w:t>
            </w:r>
            <w:bookmarkEnd w:id="311"/>
          </w:p>
          <w:p w:rsidR="00DE1762" w:rsidP="00DE1762">
            <w:pPr>
              <w:tabs>
                <w:tab w:val="left" w:pos="532"/>
              </w:tabs>
              <w:rPr>
                <w:sz w:val="16"/>
                <w:szCs w:val="16"/>
              </w:rPr>
            </w:pPr>
            <w:r>
              <w:rPr>
                <w:sz w:val="16"/>
                <w:szCs w:val="16"/>
              </w:rPr>
              <w:t>Fax</w:t>
            </w:r>
            <w:r>
              <w:rPr>
                <w:sz w:val="16"/>
                <w:szCs w:val="16"/>
              </w:rPr>
              <w:tab/>
            </w:r>
            <w:bookmarkStart w:id="312" w:name="IBUProp_Oekobilanzierer_Fax_Seite10_2"/>
            <w:r>
              <w:rPr>
                <w:sz w:val="16"/>
                <w:szCs w:val="16"/>
              </w:rPr>
              <w:t>Nummer</w:t>
            </w:r>
            <w:bookmarkEnd w:id="312"/>
          </w:p>
          <w:p w:rsidR="00DE1762" w:rsidP="00DE1762">
            <w:pPr>
              <w:tabs>
                <w:tab w:val="left" w:pos="532"/>
              </w:tabs>
              <w:rPr>
                <w:sz w:val="16"/>
                <w:szCs w:val="16"/>
              </w:rPr>
            </w:pPr>
            <w:r>
              <w:rPr>
                <w:sz w:val="16"/>
                <w:szCs w:val="16"/>
              </w:rPr>
              <w:t>Mail</w:t>
            </w:r>
            <w:r>
              <w:rPr>
                <w:sz w:val="16"/>
                <w:szCs w:val="16"/>
              </w:rPr>
              <w:tab/>
            </w:r>
            <w:bookmarkStart w:id="313" w:name="IBUProp_Oekobilanzierer_Mail_Seite10_2"/>
            <w:r>
              <w:rPr>
                <w:sz w:val="16"/>
                <w:szCs w:val="16"/>
              </w:rPr>
              <w:t>e-mail</w:t>
            </w:r>
            <w:bookmarkEnd w:id="313"/>
          </w:p>
          <w:p w:rsidR="00DE1762" w:rsidRPr="0071318B" w:rsidP="00DE1762">
            <w:pPr>
              <w:tabs>
                <w:tab w:val="left" w:pos="532"/>
              </w:tabs>
              <w:rPr>
                <w:sz w:val="16"/>
                <w:szCs w:val="16"/>
              </w:rPr>
            </w:pPr>
            <w:r>
              <w:rPr>
                <w:sz w:val="16"/>
                <w:szCs w:val="16"/>
              </w:rPr>
              <w:t>Web</w:t>
            </w:r>
            <w:r w:rsidRPr="007A3E11">
              <w:rPr>
                <w:sz w:val="16"/>
                <w:szCs w:val="16"/>
              </w:rPr>
              <w:tab/>
            </w:r>
            <w:bookmarkStart w:id="314" w:name="IBUProp_Oekobilanzierer_Web_Seite10_2"/>
            <w:r w:rsidRPr="007A3E11">
              <w:rPr>
                <w:b/>
                <w:sz w:val="16"/>
                <w:szCs w:val="16"/>
              </w:rPr>
              <w:t>Web-Adresse</w:t>
            </w:r>
            <w:bookmarkEnd w:id="309"/>
            <w:bookmarkEnd w:id="314"/>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bottom w:val="single" w:sz="4" w:space="0" w:color="FFFFFF" w:themeColor="background1"/>
            </w:tcBorders>
            <w:vAlign w:val="center"/>
          </w:tcPr>
          <w:p w:rsidR="009E1899" w:rsidP="00DE1762">
            <w:pPr>
              <w:jc w:val="center"/>
              <w:rPr>
                <w:sz w:val="16"/>
                <w:szCs w:val="16"/>
                <w:lang w:val="en-US"/>
              </w:rPr>
            </w:pPr>
            <w:r>
              <w:rPr>
                <w:noProof/>
                <w:sz w:val="16"/>
                <w:szCs w:val="16"/>
                <w:lang w:eastAsia="de-DE"/>
              </w:rPr>
              <w:drawing>
                <wp:inline distT="0" distB="0" distL="0" distR="0">
                  <wp:extent cx="2527200" cy="705600"/>
                  <wp:effectExtent l="133350" t="133350" r="140335" b="132715"/>
                  <wp:docPr id="60" name="Bild 38" descr="EPDImage_Inhaber_der_Dek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Start w:id="315" w:name="IBUProp_Inhaber_Seite10_2_3"/>
            <w:r>
              <w:rPr>
                <w:noProof/>
                <w:sz w:val="16"/>
                <w:szCs w:val="16"/>
                <w:lang w:eastAsia="de-DE"/>
              </w:rPr>
              <w:drawing>
                <wp:inline distT="0" distB="0" distL="0" distR="0">
                  <wp:extent cx="2527200" cy="705600"/>
                  <wp:effectExtent l="133350" t="133350" r="140335" b="132715"/>
                  <wp:docPr id="61" name="Bild 38" descr="EPDImage_Inhaber_der_Deklarati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5"/>
            <w:bookmarkStart w:id="316" w:name="IBUProp_Inhaber_Seite10_3_3"/>
            <w:r>
              <w:rPr>
                <w:noProof/>
                <w:sz w:val="16"/>
                <w:szCs w:val="16"/>
                <w:lang w:eastAsia="de-DE"/>
              </w:rPr>
              <w:drawing>
                <wp:inline distT="0" distB="0" distL="0" distR="0">
                  <wp:extent cx="2527200" cy="705600"/>
                  <wp:effectExtent l="133350" t="133350" r="140335" b="132715"/>
                  <wp:docPr id="62" name="Bild 38" descr="EPDImage_Inhaber_der_Deklara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6"/>
            <w:bookmarkStart w:id="317" w:name="IBUProp_Inhaber_Seite10_4_3"/>
            <w:r>
              <w:rPr>
                <w:noProof/>
                <w:sz w:val="16"/>
                <w:szCs w:val="16"/>
                <w:lang w:eastAsia="de-DE"/>
              </w:rPr>
              <w:drawing>
                <wp:inline distT="0" distB="0" distL="0" distR="0">
                  <wp:extent cx="2527200" cy="705600"/>
                  <wp:effectExtent l="133350" t="133350" r="140335" b="132715"/>
                  <wp:docPr id="63" name="Bild 38" descr="EPDImage_Inhaber_der_Deklaratio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RPr="000F62FD" w:rsidP="00DE1762">
            <w:pPr>
              <w:jc w:val="center"/>
              <w:rPr>
                <w:sz w:val="16"/>
                <w:szCs w:val="16"/>
                <w:lang w:val="en-US"/>
              </w:rPr>
            </w:pPr>
            <w:bookmarkEnd w:id="317"/>
            <w:bookmarkStart w:id="318" w:name="IBUProp_Inhaber_Seite10_5_3"/>
            <w:r>
              <w:rPr>
                <w:noProof/>
                <w:sz w:val="16"/>
                <w:szCs w:val="16"/>
                <w:lang w:eastAsia="de-DE"/>
              </w:rPr>
              <w:drawing>
                <wp:inline distT="0" distB="0" distL="0" distR="0">
                  <wp:extent cx="2527200" cy="705600"/>
                  <wp:effectExtent l="133350" t="133350" r="140335" b="132715"/>
                  <wp:docPr id="64" name="Bild 38" descr="EPDImage_Inhaber_der_Deklaration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bookmarkEnd w:id="318"/>
          </w:p>
        </w:tc>
        <w:tc>
          <w:tcPr>
            <w:tcW w:w="2712" w:type="dxa"/>
            <w:tcBorders>
              <w:bottom w:val="single" w:sz="4" w:space="0" w:color="FFFFFF" w:themeColor="background1"/>
              <w:right w:val="single" w:sz="4" w:space="0" w:color="FFFFFF" w:themeColor="background1"/>
            </w:tcBorders>
          </w:tcPr>
          <w:p w:rsidR="009E1899" w:rsidRPr="005E3C52" w:rsidP="00DE1762">
            <w:pPr>
              <w:tabs>
                <w:tab w:val="left" w:pos="3010"/>
                <w:tab w:val="left" w:pos="3861"/>
              </w:tabs>
              <w:spacing w:before="360"/>
              <w:rPr>
                <w:b/>
                <w:sz w:val="16"/>
                <w:szCs w:val="16"/>
                <w:lang w:val="en-US"/>
              </w:rPr>
            </w:pPr>
            <w:r w:rsidRPr="005E3C52">
              <w:rPr>
                <w:b/>
                <w:sz w:val="16"/>
                <w:szCs w:val="16"/>
                <w:lang w:val="en-US"/>
              </w:rPr>
              <w:t>Owner of the Declaration</w:t>
            </w:r>
          </w:p>
          <w:p w:rsidR="009E1899" w:rsidRPr="005E3C52" w:rsidP="00DE1762">
            <w:pPr>
              <w:tabs>
                <w:tab w:val="left" w:pos="3010"/>
                <w:tab w:val="left" w:pos="3577"/>
              </w:tabs>
              <w:rPr>
                <w:sz w:val="16"/>
                <w:szCs w:val="16"/>
                <w:lang w:val="en-US"/>
              </w:rPr>
            </w:pPr>
            <w:bookmarkStart w:id="319" w:name="IBUProp_Inhaber_Name_Seite10"/>
            <w:r w:rsidRPr="005E3C52">
              <w:rPr>
                <w:sz w:val="16"/>
                <w:szCs w:val="16"/>
                <w:lang w:val="en-US"/>
              </w:rPr>
              <w:t>Name</w:t>
            </w:r>
            <w:bookmarkEnd w:id="319"/>
          </w:p>
          <w:p w:rsidR="009E1899" w:rsidRPr="005E3C52" w:rsidP="00DE1762">
            <w:pPr>
              <w:tabs>
                <w:tab w:val="left" w:pos="3010"/>
                <w:tab w:val="left" w:pos="3577"/>
              </w:tabs>
              <w:rPr>
                <w:sz w:val="16"/>
                <w:szCs w:val="16"/>
                <w:lang w:val="en-US"/>
              </w:rPr>
            </w:pPr>
            <w:bookmarkStart w:id="320" w:name="IBUProp_Inhaber_Straße_Seite10"/>
            <w:r w:rsidRPr="005E3C52">
              <w:rPr>
                <w:sz w:val="16"/>
                <w:szCs w:val="16"/>
                <w:lang w:val="en-US"/>
              </w:rPr>
              <w:t>Straße</w:t>
            </w:r>
            <w:r w:rsidRPr="005E3C52">
              <w:rPr>
                <w:sz w:val="16"/>
                <w:szCs w:val="16"/>
                <w:lang w:val="en-US"/>
              </w:rPr>
              <w:t>, Nr.</w:t>
            </w:r>
            <w:bookmarkEnd w:id="320"/>
          </w:p>
          <w:p w:rsidR="009E1899" w:rsidRPr="007A3E11" w:rsidP="00DE1762">
            <w:pPr>
              <w:tabs>
                <w:tab w:val="left" w:pos="3010"/>
                <w:tab w:val="left" w:pos="3577"/>
              </w:tabs>
              <w:rPr>
                <w:sz w:val="16"/>
                <w:szCs w:val="16"/>
              </w:rPr>
            </w:pPr>
            <w:bookmarkStart w:id="321" w:name="IBUProp_Inhaber_Ort_Seite10"/>
            <w:r>
              <w:rPr>
                <w:sz w:val="16"/>
                <w:szCs w:val="16"/>
              </w:rPr>
              <w:t>PLZ, Ort</w:t>
            </w:r>
            <w:bookmarkEnd w:id="321"/>
          </w:p>
          <w:p w:rsidR="009E1899" w:rsidP="00DE1762">
            <w:pPr>
              <w:tabs>
                <w:tab w:val="left" w:pos="3010"/>
                <w:tab w:val="left" w:pos="3577"/>
              </w:tabs>
              <w:rPr>
                <w:sz w:val="16"/>
                <w:szCs w:val="16"/>
              </w:rPr>
            </w:pPr>
            <w:bookmarkStart w:id="322" w:name="IBUProp_Inhaber_Land_Seite10"/>
            <w:r>
              <w:rPr>
                <w:sz w:val="16"/>
                <w:szCs w:val="16"/>
              </w:rPr>
              <w:t>Land</w:t>
            </w:r>
            <w:bookmarkEnd w:id="322"/>
          </w:p>
          <w:p w:rsidR="009E1899" w:rsidP="00DE1762">
            <w:pPr>
              <w:tabs>
                <w:tab w:val="left" w:pos="3010"/>
                <w:tab w:val="left" w:pos="3577"/>
              </w:tabs>
              <w:rPr>
                <w:sz w:val="16"/>
                <w:szCs w:val="16"/>
              </w:rPr>
            </w:pPr>
            <w:bookmarkStart w:id="323" w:name="IBUProp_Inhaber_Seite10_2_1"/>
          </w:p>
          <w:p w:rsidR="009E1899" w:rsidP="00DE1762">
            <w:pPr>
              <w:tabs>
                <w:tab w:val="left" w:pos="3010"/>
                <w:tab w:val="left" w:pos="3577"/>
              </w:tabs>
              <w:rPr>
                <w:sz w:val="16"/>
                <w:szCs w:val="16"/>
              </w:rPr>
            </w:pPr>
          </w:p>
          <w:p w:rsidR="005E3C52" w:rsidP="00DE1762">
            <w:pPr>
              <w:tabs>
                <w:tab w:val="left" w:pos="3010"/>
                <w:tab w:val="left" w:pos="3577"/>
              </w:tabs>
              <w:rPr>
                <w:sz w:val="16"/>
                <w:szCs w:val="16"/>
              </w:rPr>
            </w:pPr>
            <w:bookmarkStart w:id="324" w:name="EPDEdit_Abstand1"/>
          </w:p>
          <w:p w:rsidR="009E1899" w:rsidP="00DE1762">
            <w:pPr>
              <w:tabs>
                <w:tab w:val="left" w:pos="3010"/>
                <w:tab w:val="left" w:pos="3577"/>
              </w:tabs>
              <w:rPr>
                <w:sz w:val="16"/>
                <w:szCs w:val="16"/>
              </w:rPr>
            </w:pPr>
            <w:bookmarkEnd w:id="324"/>
          </w:p>
          <w:p w:rsidR="009E1899" w:rsidRPr="007A3E11" w:rsidP="00DE1762">
            <w:pPr>
              <w:tabs>
                <w:tab w:val="left" w:pos="3010"/>
                <w:tab w:val="left" w:pos="3577"/>
              </w:tabs>
              <w:rPr>
                <w:sz w:val="16"/>
                <w:szCs w:val="16"/>
              </w:rPr>
            </w:pPr>
            <w:bookmarkStart w:id="325" w:name="IBUProp_Inhaber_Name_Seite10_2"/>
            <w:r>
              <w:rPr>
                <w:sz w:val="16"/>
                <w:szCs w:val="16"/>
              </w:rPr>
              <w:t>Name</w:t>
            </w:r>
            <w:bookmarkEnd w:id="325"/>
          </w:p>
          <w:p w:rsidR="009E1899" w:rsidP="00DE1762">
            <w:pPr>
              <w:tabs>
                <w:tab w:val="left" w:pos="3010"/>
                <w:tab w:val="left" w:pos="3577"/>
              </w:tabs>
              <w:rPr>
                <w:sz w:val="16"/>
                <w:szCs w:val="16"/>
              </w:rPr>
            </w:pPr>
            <w:bookmarkStart w:id="326" w:name="IBUProp_Inhaber_Straße_Seite10_2"/>
            <w:r>
              <w:rPr>
                <w:sz w:val="16"/>
                <w:szCs w:val="16"/>
              </w:rPr>
              <w:t>Straße, Nr.</w:t>
            </w:r>
            <w:bookmarkEnd w:id="326"/>
          </w:p>
          <w:p w:rsidR="009E1899" w:rsidRPr="007A3E11" w:rsidP="00DE1762">
            <w:pPr>
              <w:tabs>
                <w:tab w:val="left" w:pos="3010"/>
                <w:tab w:val="left" w:pos="3577"/>
              </w:tabs>
              <w:rPr>
                <w:sz w:val="16"/>
                <w:szCs w:val="16"/>
              </w:rPr>
            </w:pPr>
            <w:bookmarkStart w:id="327" w:name="IBUProp_Inhaber_Ort_Seite10_2"/>
            <w:r>
              <w:rPr>
                <w:sz w:val="16"/>
                <w:szCs w:val="16"/>
              </w:rPr>
              <w:t>PLZ, Ort</w:t>
            </w:r>
            <w:bookmarkEnd w:id="327"/>
          </w:p>
          <w:p w:rsidR="009E1899" w:rsidP="00DE1762">
            <w:pPr>
              <w:tabs>
                <w:tab w:val="left" w:pos="3010"/>
                <w:tab w:val="left" w:pos="3577"/>
              </w:tabs>
              <w:rPr>
                <w:sz w:val="16"/>
                <w:szCs w:val="16"/>
              </w:rPr>
            </w:pPr>
            <w:bookmarkStart w:id="328" w:name="IBUProp_Inhaber_Land_Seite10_2"/>
            <w:r>
              <w:rPr>
                <w:sz w:val="16"/>
                <w:szCs w:val="16"/>
              </w:rPr>
              <w:t>Land</w:t>
            </w:r>
            <w:bookmarkEnd w:id="328"/>
          </w:p>
          <w:p w:rsidR="009E1899" w:rsidP="00DE1762">
            <w:pPr>
              <w:tabs>
                <w:tab w:val="left" w:pos="3010"/>
                <w:tab w:val="left" w:pos="3577"/>
              </w:tabs>
              <w:rPr>
                <w:sz w:val="16"/>
                <w:szCs w:val="16"/>
              </w:rPr>
            </w:pPr>
            <w:bookmarkEnd w:id="323"/>
            <w:bookmarkStart w:id="329" w:name="IBUProp_Inhaber_Seite10_3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0" w:name="EPDEdit_Abstand3"/>
          </w:p>
          <w:p w:rsidR="009E1899" w:rsidP="00DE1762">
            <w:pPr>
              <w:tabs>
                <w:tab w:val="left" w:pos="3010"/>
                <w:tab w:val="left" w:pos="3577"/>
              </w:tabs>
              <w:rPr>
                <w:sz w:val="16"/>
                <w:szCs w:val="16"/>
              </w:rPr>
            </w:pPr>
            <w:bookmarkEnd w:id="330"/>
          </w:p>
          <w:p w:rsidR="009E1899" w:rsidRPr="007A3E11" w:rsidP="00DE1762">
            <w:pPr>
              <w:tabs>
                <w:tab w:val="left" w:pos="3010"/>
                <w:tab w:val="left" w:pos="3577"/>
              </w:tabs>
              <w:rPr>
                <w:sz w:val="16"/>
                <w:szCs w:val="16"/>
              </w:rPr>
            </w:pPr>
            <w:bookmarkStart w:id="331" w:name="IBUProp_Inhaber_Name_Seite10_3"/>
            <w:r>
              <w:rPr>
                <w:sz w:val="16"/>
                <w:szCs w:val="16"/>
              </w:rPr>
              <w:t>Name</w:t>
            </w:r>
            <w:bookmarkEnd w:id="331"/>
          </w:p>
          <w:p w:rsidR="009E1899" w:rsidP="00DE1762">
            <w:pPr>
              <w:tabs>
                <w:tab w:val="left" w:pos="3010"/>
                <w:tab w:val="left" w:pos="3577"/>
              </w:tabs>
              <w:rPr>
                <w:sz w:val="16"/>
                <w:szCs w:val="16"/>
              </w:rPr>
            </w:pPr>
            <w:bookmarkStart w:id="332" w:name="IBUProp_Inhaber_Straße_Seite10_3"/>
            <w:r>
              <w:rPr>
                <w:sz w:val="16"/>
                <w:szCs w:val="16"/>
              </w:rPr>
              <w:t>Straße, Nr.</w:t>
            </w:r>
            <w:bookmarkEnd w:id="332"/>
          </w:p>
          <w:p w:rsidR="009E1899" w:rsidRPr="007A3E11" w:rsidP="00DE1762">
            <w:pPr>
              <w:tabs>
                <w:tab w:val="left" w:pos="3010"/>
                <w:tab w:val="left" w:pos="3577"/>
              </w:tabs>
              <w:rPr>
                <w:sz w:val="16"/>
                <w:szCs w:val="16"/>
              </w:rPr>
            </w:pPr>
            <w:bookmarkStart w:id="333" w:name="IBUProp_Inhaber_Ort_Seite10_3"/>
            <w:r>
              <w:rPr>
                <w:sz w:val="16"/>
                <w:szCs w:val="16"/>
              </w:rPr>
              <w:t>PLZ, Ort</w:t>
            </w:r>
            <w:bookmarkEnd w:id="333"/>
          </w:p>
          <w:p w:rsidR="009E1899" w:rsidP="00DE1762">
            <w:pPr>
              <w:tabs>
                <w:tab w:val="left" w:pos="3010"/>
                <w:tab w:val="left" w:pos="3577"/>
              </w:tabs>
              <w:rPr>
                <w:sz w:val="16"/>
                <w:szCs w:val="16"/>
              </w:rPr>
            </w:pPr>
            <w:bookmarkStart w:id="334" w:name="IBUProp_Inhaber_Land_Seite10_3"/>
            <w:r>
              <w:rPr>
                <w:sz w:val="16"/>
                <w:szCs w:val="16"/>
              </w:rPr>
              <w:t>Land</w:t>
            </w:r>
            <w:bookmarkEnd w:id="334"/>
          </w:p>
          <w:p w:rsidR="009E1899" w:rsidP="00DE1762">
            <w:pPr>
              <w:tabs>
                <w:tab w:val="left" w:pos="3010"/>
                <w:tab w:val="left" w:pos="3577"/>
              </w:tabs>
              <w:rPr>
                <w:sz w:val="16"/>
                <w:szCs w:val="16"/>
              </w:rPr>
            </w:pPr>
            <w:bookmarkEnd w:id="329"/>
            <w:bookmarkStart w:id="335" w:name="IBUProp_Inhaber_Seite10_4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6" w:name="EPDEdit_Abstand5"/>
          </w:p>
          <w:p w:rsidR="009E1899" w:rsidP="00DE1762">
            <w:pPr>
              <w:tabs>
                <w:tab w:val="left" w:pos="3010"/>
                <w:tab w:val="left" w:pos="3577"/>
              </w:tabs>
              <w:rPr>
                <w:sz w:val="16"/>
                <w:szCs w:val="16"/>
              </w:rPr>
            </w:pPr>
            <w:bookmarkEnd w:id="336"/>
          </w:p>
          <w:p w:rsidR="009E1899" w:rsidRPr="007A3E11" w:rsidP="00DE1762">
            <w:pPr>
              <w:tabs>
                <w:tab w:val="left" w:pos="3010"/>
                <w:tab w:val="left" w:pos="3577"/>
              </w:tabs>
              <w:rPr>
                <w:sz w:val="16"/>
                <w:szCs w:val="16"/>
              </w:rPr>
            </w:pPr>
            <w:bookmarkStart w:id="337" w:name="IBUProp_Inhaber_Name_Seite10_4"/>
            <w:r>
              <w:rPr>
                <w:sz w:val="16"/>
                <w:szCs w:val="16"/>
              </w:rPr>
              <w:t>Name</w:t>
            </w:r>
            <w:bookmarkEnd w:id="337"/>
          </w:p>
          <w:p w:rsidR="009E1899" w:rsidP="00DE1762">
            <w:pPr>
              <w:tabs>
                <w:tab w:val="left" w:pos="3010"/>
                <w:tab w:val="left" w:pos="3577"/>
              </w:tabs>
              <w:rPr>
                <w:sz w:val="16"/>
                <w:szCs w:val="16"/>
              </w:rPr>
            </w:pPr>
            <w:bookmarkStart w:id="338" w:name="IBUProp_Inhaber_Straße_Seite10_4"/>
            <w:r>
              <w:rPr>
                <w:sz w:val="16"/>
                <w:szCs w:val="16"/>
              </w:rPr>
              <w:t>Straße, Nr.</w:t>
            </w:r>
            <w:bookmarkEnd w:id="338"/>
          </w:p>
          <w:p w:rsidR="009E1899" w:rsidRPr="007A3E11" w:rsidP="00DE1762">
            <w:pPr>
              <w:tabs>
                <w:tab w:val="left" w:pos="3010"/>
                <w:tab w:val="left" w:pos="3577"/>
              </w:tabs>
              <w:rPr>
                <w:sz w:val="16"/>
                <w:szCs w:val="16"/>
              </w:rPr>
            </w:pPr>
            <w:bookmarkStart w:id="339" w:name="IBUProp_Inhaber_Ort_Seite10_4"/>
            <w:r>
              <w:rPr>
                <w:sz w:val="16"/>
                <w:szCs w:val="16"/>
              </w:rPr>
              <w:t>PLZ, Ort</w:t>
            </w:r>
            <w:bookmarkEnd w:id="339"/>
          </w:p>
          <w:p w:rsidR="009E1899" w:rsidP="00DE1762">
            <w:pPr>
              <w:tabs>
                <w:tab w:val="left" w:pos="3010"/>
                <w:tab w:val="left" w:pos="3577"/>
              </w:tabs>
              <w:rPr>
                <w:sz w:val="16"/>
                <w:szCs w:val="16"/>
              </w:rPr>
            </w:pPr>
            <w:bookmarkStart w:id="340" w:name="IBUProp_Inhaber_Land_Seite10_4"/>
            <w:r>
              <w:rPr>
                <w:sz w:val="16"/>
                <w:szCs w:val="16"/>
              </w:rPr>
              <w:t>Land</w:t>
            </w:r>
            <w:bookmarkEnd w:id="340"/>
          </w:p>
          <w:p w:rsidR="009E1899" w:rsidP="00DE1762">
            <w:pPr>
              <w:tabs>
                <w:tab w:val="left" w:pos="3010"/>
                <w:tab w:val="left" w:pos="3577"/>
              </w:tabs>
              <w:rPr>
                <w:sz w:val="16"/>
                <w:szCs w:val="16"/>
              </w:rPr>
            </w:pPr>
            <w:bookmarkEnd w:id="335"/>
            <w:bookmarkStart w:id="341" w:name="IBUProp_Inhaber_Seite10_5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42" w:name="EPDEdit_Abstand7"/>
          </w:p>
          <w:p w:rsidR="009E1899" w:rsidP="00DE1762">
            <w:pPr>
              <w:tabs>
                <w:tab w:val="left" w:pos="3010"/>
                <w:tab w:val="left" w:pos="3577"/>
              </w:tabs>
              <w:rPr>
                <w:sz w:val="16"/>
                <w:szCs w:val="16"/>
              </w:rPr>
            </w:pPr>
            <w:bookmarkEnd w:id="342"/>
          </w:p>
          <w:p w:rsidR="009E1899" w:rsidRPr="007A3E11" w:rsidP="00DE1762">
            <w:pPr>
              <w:tabs>
                <w:tab w:val="left" w:pos="3010"/>
                <w:tab w:val="left" w:pos="3577"/>
              </w:tabs>
              <w:rPr>
                <w:sz w:val="16"/>
                <w:szCs w:val="16"/>
              </w:rPr>
            </w:pPr>
            <w:bookmarkStart w:id="343" w:name="IBUProp_Inhaber_Name_Seite10_5"/>
            <w:r>
              <w:rPr>
                <w:sz w:val="16"/>
                <w:szCs w:val="16"/>
              </w:rPr>
              <w:t>Name</w:t>
            </w:r>
            <w:bookmarkEnd w:id="343"/>
          </w:p>
          <w:p w:rsidR="009E1899" w:rsidP="00DE1762">
            <w:pPr>
              <w:tabs>
                <w:tab w:val="left" w:pos="3010"/>
                <w:tab w:val="left" w:pos="3577"/>
              </w:tabs>
              <w:rPr>
                <w:sz w:val="16"/>
                <w:szCs w:val="16"/>
              </w:rPr>
            </w:pPr>
            <w:bookmarkStart w:id="344" w:name="IBUProp_Inhaber_Straße_Seite10_5"/>
            <w:r>
              <w:rPr>
                <w:sz w:val="16"/>
                <w:szCs w:val="16"/>
              </w:rPr>
              <w:t>Straße, Nr.</w:t>
            </w:r>
            <w:bookmarkEnd w:id="344"/>
          </w:p>
          <w:p w:rsidR="009E1899" w:rsidRPr="007A3E11" w:rsidP="00DE1762">
            <w:pPr>
              <w:tabs>
                <w:tab w:val="left" w:pos="3010"/>
                <w:tab w:val="left" w:pos="3577"/>
              </w:tabs>
              <w:rPr>
                <w:sz w:val="16"/>
                <w:szCs w:val="16"/>
              </w:rPr>
            </w:pPr>
            <w:bookmarkStart w:id="345" w:name="IBUProp_Inhaber_Ort_Seite10_5"/>
            <w:r>
              <w:rPr>
                <w:sz w:val="16"/>
                <w:szCs w:val="16"/>
              </w:rPr>
              <w:t>PLZ, Ort</w:t>
            </w:r>
            <w:bookmarkEnd w:id="345"/>
          </w:p>
          <w:p w:rsidR="009E1899" w:rsidRPr="007A3E11" w:rsidP="00DE1762">
            <w:pPr>
              <w:tabs>
                <w:tab w:val="left" w:pos="3010"/>
                <w:tab w:val="left" w:pos="3577"/>
              </w:tabs>
              <w:rPr>
                <w:sz w:val="16"/>
                <w:szCs w:val="16"/>
              </w:rPr>
            </w:pPr>
            <w:bookmarkStart w:id="346" w:name="IBUProp_Inhaber_Land_Seite10_5"/>
            <w:r>
              <w:rPr>
                <w:sz w:val="16"/>
                <w:szCs w:val="16"/>
              </w:rPr>
              <w:t>Land</w:t>
            </w:r>
            <w:bookmarkEnd w:id="341"/>
            <w:bookmarkEnd w:id="346"/>
          </w:p>
        </w:tc>
        <w:tc>
          <w:tcPr>
            <w:tcW w:w="3118" w:type="dxa"/>
            <w:tcBorders>
              <w:left w:val="single" w:sz="4" w:space="0" w:color="FFFFFF" w:themeColor="background1"/>
              <w:bottom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47" w:name="IBUProp_Inhaber_Tel_Seite10"/>
            <w:r>
              <w:rPr>
                <w:sz w:val="16"/>
                <w:szCs w:val="16"/>
              </w:rPr>
              <w:t>Nummer</w:t>
            </w:r>
            <w:bookmarkEnd w:id="347"/>
          </w:p>
          <w:p w:rsidR="009E1899" w:rsidP="00DE1762">
            <w:pPr>
              <w:tabs>
                <w:tab w:val="left" w:pos="530"/>
              </w:tabs>
              <w:rPr>
                <w:sz w:val="16"/>
                <w:szCs w:val="16"/>
              </w:rPr>
            </w:pPr>
            <w:r>
              <w:rPr>
                <w:sz w:val="16"/>
                <w:szCs w:val="16"/>
              </w:rPr>
              <w:t>Fax</w:t>
            </w:r>
            <w:r w:rsidRPr="007A3E11">
              <w:rPr>
                <w:sz w:val="16"/>
                <w:szCs w:val="16"/>
              </w:rPr>
              <w:tab/>
            </w:r>
            <w:bookmarkStart w:id="348" w:name="IBUProp_Inhaber_Fax_Seite10"/>
            <w:r>
              <w:rPr>
                <w:sz w:val="16"/>
                <w:szCs w:val="16"/>
              </w:rPr>
              <w:t>Nummer</w:t>
            </w:r>
            <w:bookmarkEnd w:id="348"/>
          </w:p>
          <w:p w:rsidR="009E1899" w:rsidP="00DE1762">
            <w:pPr>
              <w:tabs>
                <w:tab w:val="left" w:pos="530"/>
              </w:tabs>
              <w:rPr>
                <w:sz w:val="16"/>
                <w:szCs w:val="16"/>
              </w:rPr>
            </w:pPr>
            <w:r>
              <w:rPr>
                <w:sz w:val="16"/>
                <w:szCs w:val="16"/>
              </w:rPr>
              <w:t>Mail</w:t>
            </w:r>
            <w:r>
              <w:rPr>
                <w:sz w:val="16"/>
                <w:szCs w:val="16"/>
              </w:rPr>
              <w:tab/>
            </w:r>
            <w:bookmarkStart w:id="349" w:name="IBUProp_Inhaber_Mail_Seite10"/>
            <w:r>
              <w:rPr>
                <w:sz w:val="16"/>
                <w:szCs w:val="16"/>
              </w:rPr>
              <w:t>e-mail</w:t>
            </w:r>
            <w:bookmarkEnd w:id="349"/>
          </w:p>
          <w:p w:rsidR="009E1899" w:rsidP="00DE1762">
            <w:pPr>
              <w:tabs>
                <w:tab w:val="left" w:pos="530"/>
              </w:tabs>
              <w:rPr>
                <w:b/>
                <w:sz w:val="16"/>
                <w:szCs w:val="16"/>
              </w:rPr>
            </w:pPr>
            <w:r>
              <w:rPr>
                <w:sz w:val="16"/>
                <w:szCs w:val="16"/>
              </w:rPr>
              <w:t>Web</w:t>
            </w:r>
            <w:r w:rsidRPr="007A3E11">
              <w:rPr>
                <w:sz w:val="16"/>
                <w:szCs w:val="16"/>
              </w:rPr>
              <w:tab/>
            </w:r>
            <w:bookmarkStart w:id="350" w:name="IBUProp_Inhaber_Web_Seite10"/>
            <w:r w:rsidRPr="007A3E11">
              <w:rPr>
                <w:b/>
                <w:sz w:val="16"/>
                <w:szCs w:val="16"/>
              </w:rPr>
              <w:t>Web-Adresse</w:t>
            </w:r>
            <w:bookmarkEnd w:id="350"/>
          </w:p>
          <w:p w:rsidR="009E1899" w:rsidP="00DE1762">
            <w:pPr>
              <w:tabs>
                <w:tab w:val="left" w:pos="530"/>
              </w:tabs>
              <w:rPr>
                <w:b/>
                <w:sz w:val="16"/>
                <w:szCs w:val="16"/>
              </w:rPr>
            </w:pPr>
            <w:bookmarkStart w:id="351" w:name="IBUProp_Inhaber_Seite10_2_2"/>
          </w:p>
          <w:p w:rsidR="009E1899" w:rsidP="00DE1762">
            <w:pPr>
              <w:tabs>
                <w:tab w:val="left" w:pos="530"/>
              </w:tabs>
              <w:rPr>
                <w:b/>
                <w:sz w:val="16"/>
                <w:szCs w:val="16"/>
              </w:rPr>
            </w:pPr>
          </w:p>
          <w:p w:rsidR="005E3C52" w:rsidP="00DE1762">
            <w:pPr>
              <w:tabs>
                <w:tab w:val="left" w:pos="530"/>
              </w:tabs>
              <w:rPr>
                <w:b/>
                <w:sz w:val="16"/>
                <w:szCs w:val="16"/>
              </w:rPr>
            </w:pPr>
            <w:bookmarkStart w:id="352" w:name="EPDEdit_Abstand2"/>
          </w:p>
          <w:p w:rsidR="009E1899" w:rsidP="00DE1762">
            <w:pPr>
              <w:tabs>
                <w:tab w:val="left" w:pos="530"/>
              </w:tabs>
              <w:rPr>
                <w:b/>
                <w:sz w:val="16"/>
                <w:szCs w:val="16"/>
              </w:rPr>
            </w:pPr>
            <w:bookmarkEnd w:id="352"/>
          </w:p>
          <w:p w:rsidR="009E1899" w:rsidP="00DE1762">
            <w:pPr>
              <w:tabs>
                <w:tab w:val="left" w:pos="530"/>
              </w:tabs>
              <w:rPr>
                <w:sz w:val="16"/>
                <w:szCs w:val="16"/>
              </w:rPr>
            </w:pPr>
            <w:r>
              <w:rPr>
                <w:sz w:val="16"/>
                <w:szCs w:val="16"/>
              </w:rPr>
              <w:t>Tel</w:t>
            </w:r>
            <w:r>
              <w:rPr>
                <w:sz w:val="16"/>
                <w:szCs w:val="16"/>
              </w:rPr>
              <w:tab/>
            </w:r>
            <w:bookmarkStart w:id="353" w:name="IBUProp_Inhaber_Tel_Seite10_2"/>
            <w:r>
              <w:rPr>
                <w:sz w:val="16"/>
                <w:szCs w:val="16"/>
              </w:rPr>
              <w:t>Nummer</w:t>
            </w:r>
            <w:bookmarkEnd w:id="353"/>
          </w:p>
          <w:p w:rsidR="009E1899" w:rsidP="00DE1762">
            <w:pPr>
              <w:tabs>
                <w:tab w:val="left" w:pos="530"/>
              </w:tabs>
              <w:rPr>
                <w:sz w:val="16"/>
                <w:szCs w:val="16"/>
              </w:rPr>
            </w:pPr>
            <w:r>
              <w:rPr>
                <w:sz w:val="16"/>
                <w:szCs w:val="16"/>
              </w:rPr>
              <w:t>Fax</w:t>
            </w:r>
            <w:r w:rsidRPr="007A3E11">
              <w:rPr>
                <w:sz w:val="16"/>
                <w:szCs w:val="16"/>
              </w:rPr>
              <w:tab/>
            </w:r>
            <w:bookmarkStart w:id="354" w:name="IBUProp_Inhaber_Fax_Seite10_2"/>
            <w:r>
              <w:rPr>
                <w:sz w:val="16"/>
                <w:szCs w:val="16"/>
              </w:rPr>
              <w:t>Nummer</w:t>
            </w:r>
            <w:bookmarkEnd w:id="354"/>
          </w:p>
          <w:p w:rsidR="009E1899" w:rsidP="00DE1762">
            <w:pPr>
              <w:tabs>
                <w:tab w:val="left" w:pos="530"/>
              </w:tabs>
              <w:rPr>
                <w:sz w:val="16"/>
                <w:szCs w:val="16"/>
              </w:rPr>
            </w:pPr>
            <w:r>
              <w:rPr>
                <w:sz w:val="16"/>
                <w:szCs w:val="16"/>
              </w:rPr>
              <w:t>Mail</w:t>
            </w:r>
            <w:r>
              <w:rPr>
                <w:sz w:val="16"/>
                <w:szCs w:val="16"/>
              </w:rPr>
              <w:tab/>
            </w:r>
            <w:bookmarkStart w:id="355" w:name="IBUProp_Inhaber_Mail_Seite10_2"/>
            <w:r>
              <w:rPr>
                <w:sz w:val="16"/>
                <w:szCs w:val="16"/>
              </w:rPr>
              <w:t>e-mail</w:t>
            </w:r>
            <w:bookmarkEnd w:id="355"/>
          </w:p>
          <w:p w:rsidR="009E1899" w:rsidP="00DE1762">
            <w:pPr>
              <w:tabs>
                <w:tab w:val="left" w:pos="530"/>
              </w:tabs>
              <w:rPr>
                <w:b/>
                <w:sz w:val="16"/>
                <w:szCs w:val="16"/>
              </w:rPr>
            </w:pPr>
            <w:r>
              <w:rPr>
                <w:sz w:val="16"/>
                <w:szCs w:val="16"/>
              </w:rPr>
              <w:t>Web</w:t>
            </w:r>
            <w:r w:rsidRPr="007A3E11">
              <w:rPr>
                <w:sz w:val="16"/>
                <w:szCs w:val="16"/>
              </w:rPr>
              <w:tab/>
            </w:r>
            <w:bookmarkStart w:id="356" w:name="IBUProp_Inhaber_Web_Seite10_2"/>
            <w:r w:rsidRPr="007A3E11">
              <w:rPr>
                <w:b/>
                <w:sz w:val="16"/>
                <w:szCs w:val="16"/>
              </w:rPr>
              <w:t>Web-Adresse</w:t>
            </w:r>
            <w:bookmarkEnd w:id="356"/>
          </w:p>
          <w:p w:rsidR="009E1899" w:rsidP="00DE1762">
            <w:pPr>
              <w:tabs>
                <w:tab w:val="left" w:pos="530"/>
              </w:tabs>
              <w:rPr>
                <w:b/>
                <w:sz w:val="16"/>
                <w:szCs w:val="16"/>
              </w:rPr>
            </w:pPr>
            <w:bookmarkEnd w:id="351"/>
            <w:bookmarkStart w:id="357" w:name="IBUProp_Inhaber_Seite10_3_2"/>
          </w:p>
          <w:p w:rsidR="009E1899" w:rsidP="00DE1762">
            <w:pPr>
              <w:tabs>
                <w:tab w:val="left" w:pos="530"/>
              </w:tabs>
              <w:rPr>
                <w:b/>
                <w:sz w:val="16"/>
                <w:szCs w:val="16"/>
              </w:rPr>
            </w:pPr>
          </w:p>
          <w:p w:rsidR="009E1899" w:rsidP="00DE1762">
            <w:pPr>
              <w:tabs>
                <w:tab w:val="left" w:pos="530"/>
              </w:tabs>
              <w:rPr>
                <w:b/>
                <w:sz w:val="16"/>
                <w:szCs w:val="16"/>
              </w:rPr>
            </w:pPr>
            <w:bookmarkStart w:id="358" w:name="EPDEdit_Abstand4"/>
          </w:p>
          <w:p w:rsidR="009E1899" w:rsidP="00DE1762">
            <w:pPr>
              <w:tabs>
                <w:tab w:val="left" w:pos="530"/>
              </w:tabs>
              <w:rPr>
                <w:b/>
                <w:sz w:val="16"/>
                <w:szCs w:val="16"/>
              </w:rPr>
            </w:pPr>
            <w:bookmarkEnd w:id="358"/>
          </w:p>
          <w:p w:rsidR="009E1899" w:rsidP="00DE1762">
            <w:pPr>
              <w:tabs>
                <w:tab w:val="left" w:pos="530"/>
              </w:tabs>
              <w:rPr>
                <w:sz w:val="16"/>
                <w:szCs w:val="16"/>
              </w:rPr>
            </w:pPr>
            <w:r>
              <w:rPr>
                <w:sz w:val="16"/>
                <w:szCs w:val="16"/>
              </w:rPr>
              <w:t>Tel</w:t>
            </w:r>
            <w:r>
              <w:rPr>
                <w:sz w:val="16"/>
                <w:szCs w:val="16"/>
              </w:rPr>
              <w:tab/>
            </w:r>
            <w:bookmarkStart w:id="359" w:name="IBUProp_Inhaber_Tel_Seite10_3"/>
            <w:r>
              <w:rPr>
                <w:sz w:val="16"/>
                <w:szCs w:val="16"/>
              </w:rPr>
              <w:t>Nummer</w:t>
            </w:r>
            <w:bookmarkEnd w:id="359"/>
          </w:p>
          <w:p w:rsidR="009E1899" w:rsidP="00DE1762">
            <w:pPr>
              <w:tabs>
                <w:tab w:val="left" w:pos="530"/>
              </w:tabs>
              <w:rPr>
                <w:sz w:val="16"/>
                <w:szCs w:val="16"/>
              </w:rPr>
            </w:pPr>
            <w:r>
              <w:rPr>
                <w:sz w:val="16"/>
                <w:szCs w:val="16"/>
              </w:rPr>
              <w:t>Fax</w:t>
            </w:r>
            <w:r w:rsidRPr="007A3E11">
              <w:rPr>
                <w:sz w:val="16"/>
                <w:szCs w:val="16"/>
              </w:rPr>
              <w:tab/>
            </w:r>
            <w:bookmarkStart w:id="360" w:name="IBUProp_Inhaber_Fax_Seite10_3"/>
            <w:r>
              <w:rPr>
                <w:sz w:val="16"/>
                <w:szCs w:val="16"/>
              </w:rPr>
              <w:t>Nummer</w:t>
            </w:r>
            <w:bookmarkEnd w:id="360"/>
          </w:p>
          <w:p w:rsidR="009E1899" w:rsidP="00DE1762">
            <w:pPr>
              <w:tabs>
                <w:tab w:val="left" w:pos="530"/>
              </w:tabs>
              <w:rPr>
                <w:sz w:val="16"/>
                <w:szCs w:val="16"/>
              </w:rPr>
            </w:pPr>
            <w:r>
              <w:rPr>
                <w:sz w:val="16"/>
                <w:szCs w:val="16"/>
              </w:rPr>
              <w:t>Mail</w:t>
            </w:r>
            <w:r>
              <w:rPr>
                <w:sz w:val="16"/>
                <w:szCs w:val="16"/>
              </w:rPr>
              <w:tab/>
            </w:r>
            <w:bookmarkStart w:id="361" w:name="IBUProp_Inhaber_Mail_Seite10_3"/>
            <w:r>
              <w:rPr>
                <w:sz w:val="16"/>
                <w:szCs w:val="16"/>
              </w:rPr>
              <w:t>e-mail</w:t>
            </w:r>
            <w:bookmarkEnd w:id="361"/>
          </w:p>
          <w:p w:rsidR="009E1899" w:rsidP="00DE1762">
            <w:pPr>
              <w:tabs>
                <w:tab w:val="left" w:pos="530"/>
              </w:tabs>
              <w:rPr>
                <w:b/>
                <w:sz w:val="16"/>
                <w:szCs w:val="16"/>
              </w:rPr>
            </w:pPr>
            <w:r>
              <w:rPr>
                <w:sz w:val="16"/>
                <w:szCs w:val="16"/>
              </w:rPr>
              <w:t>Web</w:t>
            </w:r>
            <w:r w:rsidRPr="007A3E11">
              <w:rPr>
                <w:sz w:val="16"/>
                <w:szCs w:val="16"/>
              </w:rPr>
              <w:tab/>
            </w:r>
            <w:bookmarkStart w:id="362" w:name="IBUProp_Inhaber_Web_Seite10_3"/>
            <w:r w:rsidRPr="007A3E11">
              <w:rPr>
                <w:b/>
                <w:sz w:val="16"/>
                <w:szCs w:val="16"/>
              </w:rPr>
              <w:t>Web-Adresse</w:t>
            </w:r>
            <w:bookmarkEnd w:id="362"/>
          </w:p>
          <w:p w:rsidR="009E1899" w:rsidP="00DE1762">
            <w:pPr>
              <w:tabs>
                <w:tab w:val="left" w:pos="530"/>
              </w:tabs>
              <w:rPr>
                <w:b/>
                <w:sz w:val="16"/>
                <w:szCs w:val="16"/>
              </w:rPr>
            </w:pPr>
            <w:bookmarkEnd w:id="357"/>
            <w:bookmarkStart w:id="363" w:name="IBUProp_Inhaber_Seite10_4_2"/>
          </w:p>
          <w:p w:rsidR="009E1899" w:rsidP="00DE1762">
            <w:pPr>
              <w:tabs>
                <w:tab w:val="left" w:pos="530"/>
              </w:tabs>
              <w:rPr>
                <w:b/>
                <w:sz w:val="16"/>
                <w:szCs w:val="16"/>
              </w:rPr>
            </w:pPr>
          </w:p>
          <w:p w:rsidR="009E1899" w:rsidP="00DE1762">
            <w:pPr>
              <w:tabs>
                <w:tab w:val="left" w:pos="530"/>
              </w:tabs>
              <w:rPr>
                <w:b/>
                <w:sz w:val="16"/>
                <w:szCs w:val="16"/>
              </w:rPr>
            </w:pPr>
            <w:bookmarkStart w:id="364" w:name="EPDEdit_Abstand6"/>
          </w:p>
          <w:p w:rsidR="009E1899" w:rsidP="00DE1762">
            <w:pPr>
              <w:tabs>
                <w:tab w:val="left" w:pos="530"/>
              </w:tabs>
              <w:rPr>
                <w:b/>
                <w:sz w:val="16"/>
                <w:szCs w:val="16"/>
              </w:rPr>
            </w:pPr>
            <w:bookmarkEnd w:id="364"/>
          </w:p>
          <w:p w:rsidR="009E1899" w:rsidP="00DE1762">
            <w:pPr>
              <w:tabs>
                <w:tab w:val="left" w:pos="530"/>
              </w:tabs>
              <w:rPr>
                <w:sz w:val="16"/>
                <w:szCs w:val="16"/>
              </w:rPr>
            </w:pPr>
            <w:r>
              <w:rPr>
                <w:sz w:val="16"/>
                <w:szCs w:val="16"/>
              </w:rPr>
              <w:t>Tel</w:t>
            </w:r>
            <w:r>
              <w:rPr>
                <w:sz w:val="16"/>
                <w:szCs w:val="16"/>
              </w:rPr>
              <w:tab/>
            </w:r>
            <w:bookmarkStart w:id="365" w:name="IBUProp_Inhaber_Tel_Seite10_4"/>
            <w:r>
              <w:rPr>
                <w:sz w:val="16"/>
                <w:szCs w:val="16"/>
              </w:rPr>
              <w:t>Nummer</w:t>
            </w:r>
            <w:bookmarkEnd w:id="365"/>
          </w:p>
          <w:p w:rsidR="009E1899" w:rsidP="00DE1762">
            <w:pPr>
              <w:tabs>
                <w:tab w:val="left" w:pos="530"/>
              </w:tabs>
              <w:rPr>
                <w:sz w:val="16"/>
                <w:szCs w:val="16"/>
              </w:rPr>
            </w:pPr>
            <w:r>
              <w:rPr>
                <w:sz w:val="16"/>
                <w:szCs w:val="16"/>
              </w:rPr>
              <w:t>Fax</w:t>
            </w:r>
            <w:r w:rsidRPr="007A3E11">
              <w:rPr>
                <w:sz w:val="16"/>
                <w:szCs w:val="16"/>
              </w:rPr>
              <w:tab/>
            </w:r>
            <w:bookmarkStart w:id="366" w:name="IBUProp_Inhaber_Fax_Seite10_4"/>
            <w:r>
              <w:rPr>
                <w:sz w:val="16"/>
                <w:szCs w:val="16"/>
              </w:rPr>
              <w:t>Nummer</w:t>
            </w:r>
            <w:bookmarkEnd w:id="366"/>
          </w:p>
          <w:p w:rsidR="009E1899" w:rsidP="00DE1762">
            <w:pPr>
              <w:tabs>
                <w:tab w:val="left" w:pos="530"/>
              </w:tabs>
              <w:rPr>
                <w:sz w:val="16"/>
                <w:szCs w:val="16"/>
              </w:rPr>
            </w:pPr>
            <w:r>
              <w:rPr>
                <w:sz w:val="16"/>
                <w:szCs w:val="16"/>
              </w:rPr>
              <w:t>Mail</w:t>
            </w:r>
            <w:r>
              <w:rPr>
                <w:sz w:val="16"/>
                <w:szCs w:val="16"/>
              </w:rPr>
              <w:tab/>
            </w:r>
            <w:bookmarkStart w:id="367" w:name="IBUProp_Inhaber_Mail_Seite10_4"/>
            <w:r>
              <w:rPr>
                <w:sz w:val="16"/>
                <w:szCs w:val="16"/>
              </w:rPr>
              <w:t>e-mail</w:t>
            </w:r>
            <w:bookmarkEnd w:id="367"/>
          </w:p>
          <w:p w:rsidR="009E1899" w:rsidP="00DE1762">
            <w:pPr>
              <w:tabs>
                <w:tab w:val="left" w:pos="530"/>
              </w:tabs>
              <w:rPr>
                <w:b/>
                <w:sz w:val="16"/>
                <w:szCs w:val="16"/>
              </w:rPr>
            </w:pPr>
            <w:r>
              <w:rPr>
                <w:sz w:val="16"/>
                <w:szCs w:val="16"/>
              </w:rPr>
              <w:t>Web</w:t>
            </w:r>
            <w:r w:rsidRPr="007A3E11">
              <w:rPr>
                <w:sz w:val="16"/>
                <w:szCs w:val="16"/>
              </w:rPr>
              <w:tab/>
            </w:r>
            <w:bookmarkStart w:id="368" w:name="IBUProp_Inhaber_Web_Seite10_4"/>
            <w:r w:rsidRPr="007A3E11">
              <w:rPr>
                <w:b/>
                <w:sz w:val="16"/>
                <w:szCs w:val="16"/>
              </w:rPr>
              <w:t>Web-Adresse</w:t>
            </w:r>
            <w:bookmarkEnd w:id="368"/>
          </w:p>
          <w:p w:rsidR="009E1899" w:rsidP="00DE1762">
            <w:pPr>
              <w:tabs>
                <w:tab w:val="left" w:pos="530"/>
              </w:tabs>
              <w:rPr>
                <w:b/>
                <w:sz w:val="16"/>
                <w:szCs w:val="16"/>
              </w:rPr>
            </w:pPr>
            <w:bookmarkEnd w:id="363"/>
            <w:bookmarkStart w:id="369" w:name="IBUProp_Inhaber_Seite10_5_2"/>
          </w:p>
          <w:p w:rsidR="009E1899" w:rsidP="00DE1762">
            <w:pPr>
              <w:tabs>
                <w:tab w:val="left" w:pos="530"/>
              </w:tabs>
              <w:rPr>
                <w:b/>
                <w:sz w:val="16"/>
                <w:szCs w:val="16"/>
              </w:rPr>
            </w:pPr>
          </w:p>
          <w:p w:rsidR="009E1899" w:rsidP="00DE1762">
            <w:pPr>
              <w:tabs>
                <w:tab w:val="left" w:pos="530"/>
              </w:tabs>
              <w:rPr>
                <w:b/>
                <w:sz w:val="16"/>
                <w:szCs w:val="16"/>
              </w:rPr>
            </w:pPr>
            <w:bookmarkStart w:id="370" w:name="EPDEdit_Abstand8"/>
          </w:p>
          <w:p w:rsidR="009E1899" w:rsidP="00DE1762">
            <w:pPr>
              <w:tabs>
                <w:tab w:val="left" w:pos="530"/>
              </w:tabs>
              <w:rPr>
                <w:b/>
                <w:sz w:val="16"/>
                <w:szCs w:val="16"/>
              </w:rPr>
            </w:pPr>
            <w:bookmarkEnd w:id="370"/>
          </w:p>
          <w:p w:rsidR="009E1899" w:rsidP="00DE1762">
            <w:pPr>
              <w:tabs>
                <w:tab w:val="left" w:pos="530"/>
              </w:tabs>
              <w:rPr>
                <w:sz w:val="16"/>
                <w:szCs w:val="16"/>
              </w:rPr>
            </w:pPr>
            <w:r>
              <w:rPr>
                <w:sz w:val="16"/>
                <w:szCs w:val="16"/>
              </w:rPr>
              <w:t>Tel</w:t>
            </w:r>
            <w:r>
              <w:rPr>
                <w:sz w:val="16"/>
                <w:szCs w:val="16"/>
              </w:rPr>
              <w:tab/>
            </w:r>
            <w:bookmarkStart w:id="371" w:name="IBUProp_Inhaber_Tel_Seite10_5"/>
            <w:r>
              <w:rPr>
                <w:sz w:val="16"/>
                <w:szCs w:val="16"/>
              </w:rPr>
              <w:t>Nummer</w:t>
            </w:r>
            <w:bookmarkEnd w:id="371"/>
          </w:p>
          <w:p w:rsidR="009E1899" w:rsidP="00DE1762">
            <w:pPr>
              <w:tabs>
                <w:tab w:val="left" w:pos="530"/>
              </w:tabs>
              <w:rPr>
                <w:sz w:val="16"/>
                <w:szCs w:val="16"/>
              </w:rPr>
            </w:pPr>
            <w:r>
              <w:rPr>
                <w:sz w:val="16"/>
                <w:szCs w:val="16"/>
              </w:rPr>
              <w:t>Fax</w:t>
            </w:r>
            <w:r w:rsidRPr="007A3E11">
              <w:rPr>
                <w:sz w:val="16"/>
                <w:szCs w:val="16"/>
              </w:rPr>
              <w:tab/>
            </w:r>
            <w:bookmarkStart w:id="372" w:name="IBUProp_Inhaber_Fax_Seite10_5"/>
            <w:r>
              <w:rPr>
                <w:sz w:val="16"/>
                <w:szCs w:val="16"/>
              </w:rPr>
              <w:t>Nummer</w:t>
            </w:r>
            <w:bookmarkEnd w:id="372"/>
          </w:p>
          <w:p w:rsidR="009E1899" w:rsidP="00DE1762">
            <w:pPr>
              <w:tabs>
                <w:tab w:val="left" w:pos="530"/>
              </w:tabs>
              <w:rPr>
                <w:sz w:val="16"/>
                <w:szCs w:val="16"/>
              </w:rPr>
            </w:pPr>
            <w:r>
              <w:rPr>
                <w:sz w:val="16"/>
                <w:szCs w:val="16"/>
              </w:rPr>
              <w:t>Mail</w:t>
            </w:r>
            <w:r>
              <w:rPr>
                <w:sz w:val="16"/>
                <w:szCs w:val="16"/>
              </w:rPr>
              <w:tab/>
            </w:r>
            <w:bookmarkStart w:id="373" w:name="IBUProp_Inhaber_Mail_Seite10_5"/>
            <w:r>
              <w:rPr>
                <w:sz w:val="16"/>
                <w:szCs w:val="16"/>
              </w:rPr>
              <w:t>e-mail</w:t>
            </w:r>
            <w:bookmarkEnd w:id="373"/>
          </w:p>
          <w:p w:rsidR="009E1899" w:rsidRPr="000F62FD" w:rsidP="00DE1762">
            <w:pPr>
              <w:tabs>
                <w:tab w:val="left" w:pos="530"/>
              </w:tabs>
              <w:rPr>
                <w:b/>
                <w:sz w:val="16"/>
                <w:szCs w:val="16"/>
              </w:rPr>
            </w:pPr>
            <w:r>
              <w:rPr>
                <w:sz w:val="16"/>
                <w:szCs w:val="16"/>
              </w:rPr>
              <w:t>Web</w:t>
            </w:r>
            <w:r w:rsidRPr="007A3E11">
              <w:rPr>
                <w:sz w:val="16"/>
                <w:szCs w:val="16"/>
              </w:rPr>
              <w:tab/>
            </w:r>
            <w:bookmarkStart w:id="374" w:name="IBUProp_Inhaber_Web_Seite10_5"/>
            <w:r w:rsidRPr="007A3E11">
              <w:rPr>
                <w:b/>
                <w:sz w:val="16"/>
                <w:szCs w:val="16"/>
              </w:rPr>
              <w:t>Web-Adresse</w:t>
            </w:r>
            <w:bookmarkEnd w:id="369"/>
            <w:bookmarkEnd w:id="374"/>
          </w:p>
        </w:tc>
      </w:tr>
    </w:tbl>
    <w:p w:rsidR="00FD77B7" w:rsidRPr="00DE1762" w:rsidP="00FD77B7">
      <w:pPr>
        <w:spacing w:line="276" w:lineRule="auto"/>
        <w:rPr>
          <w:szCs w:val="18"/>
        </w:rPr>
      </w:pPr>
    </w:p>
    <w:p w:rsidR="00AB528F">
      <w:pPr>
        <w:spacing w:after="200" w:line="276" w:lineRule="auto"/>
        <w:sectPr w:rsidSect="00061890">
          <w:headerReference w:type="even" r:id="rId49"/>
          <w:headerReference w:type="default" r:id="rId50"/>
          <w:footerReference w:type="even" r:id="rId51"/>
          <w:footerReference w:type="default" r:id="rId52"/>
          <w:headerReference w:type="first" r:id="rId53"/>
          <w:type w:val="continuous"/>
          <w:pgSz w:w="11906" w:h="16838" w:code="9"/>
          <w:pgMar w:top="1134" w:right="1418" w:bottom="992" w:left="1418" w:header="567" w:footer="567" w:gutter="0"/>
          <w:cols w:space="708"/>
          <w:titlePg/>
          <w:docGrid w:linePitch="360"/>
        </w:sectPr>
      </w:pPr>
    </w:p>
    <w:p w:rsidR="00AB528F" w:rsidRPr="00AB528F" w:rsidP="00AB528F">
      <w:pPr>
        <w:pStyle w:val="berschriftohneZahl"/>
        <w:rPr>
          <w:lang w:val="en-US"/>
        </w:rPr>
      </w:pPr>
      <w:bookmarkStart w:id="375" w:name="EPDRemovePub_Oekobaudat_Anforderungen"/>
      <w:r w:rsidRPr="00AB528F">
        <w:rPr>
          <w:lang w:val="en-US"/>
        </w:rPr>
        <w:t>Additional contents for the transmission of the EPD data set to the ÖKOBAUDAT system</w:t>
      </w:r>
    </w:p>
    <w:p w:rsidR="00AB528F" w:rsidRPr="00AB528F" w:rsidP="00AB528F">
      <w:pPr>
        <w:rPr>
          <w:b/>
          <w:lang w:val="en-US"/>
        </w:rPr>
      </w:pPr>
      <w:r w:rsidRPr="00AB528F">
        <w:rPr>
          <w:b/>
          <w:lang w:val="en-US"/>
        </w:rPr>
        <w:t>A: Technology description and included processes</w:t>
      </w:r>
    </w:p>
    <w:p w:rsidR="00AB528F" w:rsidRPr="000B7308" w:rsidP="00AB528F">
      <w:pPr>
        <w:rPr>
          <w:lang w:val="en-US"/>
        </w:rPr>
      </w:pPr>
      <w:bookmarkStart w:id="376" w:name="EPDEdit_Oekobaudat_Anforderungen_A"/>
      <w:r w:rsidRPr="000B7308">
        <w:rPr>
          <w:lang w:val="en-US"/>
        </w:rPr>
        <w:t>Description of the manufacturing process a</w:t>
      </w:r>
      <w:r w:rsidRPr="000B7308">
        <w:rPr>
          <w:lang w:val="en-US"/>
        </w:rPr>
        <w:t xml:space="preserve">nd </w:t>
      </w:r>
      <w:r w:rsidRPr="000B7308">
        <w:rPr>
          <w:lang w:val="en-US"/>
        </w:rPr>
        <w:t>specification of t</w:t>
      </w:r>
      <w:r w:rsidR="00E7101E">
        <w:rPr>
          <w:lang w:val="en-US"/>
        </w:rPr>
        <w:t>he processes and materials used</w:t>
      </w:r>
      <w:r w:rsidRPr="000B7308">
        <w:rPr>
          <w:lang w:val="en-US"/>
        </w:rPr>
        <w:t>.</w:t>
      </w:r>
      <w:bookmarkEnd w:id="375"/>
      <w:bookmarkEnd w:id="376"/>
    </w:p>
    <w:sectPr w:rsidSect="00AB528F">
      <w:pgSz w:w="11906" w:h="16838" w:code="9"/>
      <w:pgMar w:top="1134" w:right="1418" w:bottom="992" w:left="141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7"/>
      <w:docPartObj>
        <w:docPartUnique/>
        <w:docPartGallery w:val="Page Numbers (Bottom of Page)"/>
      </w:docPartObj>
    </w:sdtPr>
    <w:sdtContent>
      <w:sdt>
        <w:sdtPr>
          <w:rPr>
            <w:szCs w:val="18"/>
          </w:rPr>
          <w:id w:val="530487468"/>
          <w:docPartObj>
            <w:docPartUnique/>
            <w:docPartGallery w:val="Page Numbers (Bottom of Page)"/>
          </w:docPartObj>
        </w:sdtPr>
        <w:sdtContent>
          <w:p w:rsidR="00FC1EED" w:rsidRPr="00501CD5" w:rsidP="00366D0C">
            <w:pPr>
              <w:pStyle w:val="Footer"/>
              <w:tabs>
                <w:tab w:val="center" w:pos="3119"/>
              </w:tabs>
              <w:rPr>
                <w:szCs w:val="18"/>
              </w:rPr>
            </w:pP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2</w:t>
            </w:r>
            <w:r w:rsidRPr="00501CD5">
              <w:rPr>
                <w:szCs w:val="18"/>
              </w:rPr>
              <w:fldChar w:fldCharType="end"/>
            </w:r>
            <w:r>
              <w:rPr>
                <w:noProof/>
                <w:szCs w:val="18"/>
                <w:lang w:eastAsia="de-DE"/>
              </w:rPr>
              <w:pict>
                <v:shapetype id="_x0000_t32" coordsize="21600,21600" o:spt="32" o:oned="t" path="m,l21600,21600e" filled="f">
                  <v:path arrowok="t" fillok="f" o:connecttype="none"/>
                  <o:lock v:ext="edit" shapetype="t"/>
                </v:shapetype>
                <v:shape id="AutoShape 12" o:spid="_x0000_s2050"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59264"/>
              </w:pict>
            </w:r>
            <w:r>
              <w:rPr>
                <w:szCs w:val="18"/>
              </w:rPr>
              <w:tab/>
            </w:r>
            <w:r>
              <w:rPr>
                <w:szCs w:val="18"/>
              </w:rPr>
              <w:tab/>
            </w:r>
            <w:r>
              <w:rPr>
                <w:szCs w:val="18"/>
              </w:rPr>
              <w:tab/>
              <w:t xml:space="preserve">PCR Teil B für </w:t>
            </w:r>
            <w:r w:rsidRPr="00ED1152">
              <w:rPr>
                <w:noProof/>
                <w:szCs w:val="18"/>
              </w:rPr>
              <w:t>Name des Bauprodukts</w:t>
            </w:r>
          </w:p>
        </w:sdtContent>
      </w:sdt>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9"/>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61"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4384"/>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10</w:t>
        </w:r>
        <w:r w:rsidRPr="00501CD5">
          <w:rPr>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731911202"/>
      <w:docPartObj>
        <w:docPartUnique/>
        <w:docPartGallery w:val="Page Numbers (Bottom of Page)"/>
      </w:docPartObj>
    </w:sdtPr>
    <w:sdtContent>
      <w:p w:rsidR="00FC1EED" w:rsidRPr="0001705E"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4" o:spid="_x0000_s2062" type="#_x0000_t32" style="height:0;margin-left:6.5pt;margin-top:13.1pt;mso-height-percent:0;mso-height-relative:page;mso-width-percent:0;mso-width-relative:page;mso-wrap-distance-bottom:0pt;mso-wrap-distance-left:9pt;mso-wrap-distance-right:9pt;mso-wrap-distance-top:0pt;mso-wrap-style:square;position:absolute;visibility:visible;width:453.55pt;z-index:251665408" stroked="f"/>
          </w:pict>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501CD5" w:rsidP="00061A6A">
    <w:pPr>
      <w:pStyle w:val="Footer"/>
      <w:tabs>
        <w:tab w:val="center" w:pos="709"/>
        <w:tab w:val="clear" w:pos="4536"/>
      </w:tabs>
      <w:rPr>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FF5A0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9"/>
      <w:docPartObj>
        <w:docPartUnique/>
        <w:docPartGallery w:val="Page Numbers (Bottom of Page)"/>
      </w:docPartObj>
    </w:sdtPr>
    <w:sdtContent>
      <w:p w:rsidR="00FC1EED" w:rsidRPr="00501CD5" w:rsidP="00795F0E">
        <w:pPr>
          <w:pStyle w:val="Footer"/>
          <w:tabs>
            <w:tab w:val="center" w:pos="709"/>
            <w:tab w:val="clear" w:pos="4536"/>
          </w:tabs>
          <w:rPr>
            <w:szCs w:val="18"/>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0"/>
      <w:docPartObj>
        <w:docPartUnique/>
        <w:docPartGallery w:val="Page Numbers (Bottom of Page)"/>
      </w:docPartObj>
    </w:sdtPr>
    <w:sdtContent>
      <w:p w:rsidR="00FC1EED" w:rsidP="00061A6A">
        <w:pPr>
          <w:pStyle w:val="Footer"/>
          <w:jc w:val="right"/>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1"/>
      <w:docPartObj>
        <w:docPartUnique/>
        <w:docPartGallery w:val="Page Numbers (Bottom of Page)"/>
      </w:docPartObj>
    </w:sdtPr>
    <w:sdtContent>
      <w:p w:rsidR="00FC1EED" w:rsidP="00061A6A">
        <w:pPr>
          <w:pStyle w:val="Footer"/>
          <w:jc w:val="right"/>
        </w:pPr>
        <w:r>
          <w:rPr>
            <w:noProof/>
            <w:lang w:eastAsia="de-DE"/>
          </w:rPr>
          <w:pict>
            <v:shapetype id="_x0000_t202" coordsize="21600,21600" o:spt="202" path="m,l,21600r21600,l21600,xe">
              <v:stroke joinstyle="miter"/>
              <v:path gradientshapeok="t" o:connecttype="rect"/>
            </v:shapetype>
            <v:shape id="Text Box 25" o:spid="_x0000_s2051" type="#_x0000_t202" style="height:18.15pt;margin-left:28.75pt;margin-top:12.05pt;mso-height-percent:0;mso-height-relative:page;mso-width-percent:0;mso-width-relative:page;mso-wrap-distance-bottom:0;mso-wrap-distance-left:9pt;mso-wrap-distance-right:9pt;mso-wrap-distance-top:0;mso-wrap-style:square;position:absolute;v-text-anchor:top;visibility:visible;width:445.25pt;z-index:251668480" stroked="f">
              <v:textbox inset=",0,,0">
                <w:txbxContent>
                  <w:p w:rsidR="00FC1EED" w:rsidP="00F541D5">
                    <w:pPr>
                      <w:jc w:val="right"/>
                    </w:pPr>
                    <w:r>
                      <w:t>Umwelt Produktdeklaration Name des Herstellers – Name des Produkts</w:t>
                    </w:r>
                  </w:p>
                </w:txbxContent>
              </v:textbox>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2"/>
      <w:docPartObj>
        <w:docPartUnique/>
        <w:docPartGallery w:val="Page Numbers (Bottom of Page)"/>
      </w:docPartObj>
    </w:sdtPr>
    <w:sdtContent>
      <w:p w:rsidR="00FC1EED" w:rsidRPr="0001705E" w:rsidP="002706B3">
        <w:pPr>
          <w:pStyle w:val="Footer"/>
          <w:tabs>
            <w:tab w:val="center" w:pos="3119"/>
          </w:tabs>
          <w:rPr>
            <w:szCs w:val="18"/>
          </w:rPr>
        </w:pPr>
        <w:r>
          <w:rPr>
            <w:noProof/>
            <w:sz w:val="16"/>
            <w:szCs w:val="18"/>
            <w:lang w:eastAsia="de-DE"/>
          </w:rPr>
          <w:pict>
            <v:shapetype id="_x0000_t202" coordsize="21600,21600" o:spt="202" path="m,l,21600r21600,l21600,xe">
              <v:stroke joinstyle="miter"/>
              <v:path gradientshapeok="t" o:connecttype="rect"/>
            </v:shapetype>
            <v:shape id="Text Box 28" o:spid="_x0000_s2052" type="#_x0000_t202" style="height:18.15pt;margin-left:16.15pt;margin-top:0.05pt;mso-height-percent:0;mso-height-relative:page;mso-width-percent:0;mso-width-relative:page;mso-wrap-distance-bottom:0;mso-wrap-distance-left:9pt;mso-wrap-distance-right:9pt;mso-wrap-distance-top:0;mso-wrap-style:square;position:absolute;v-text-anchor:top;visibility:visible;width:445.25pt;z-index:251669504"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88" w:name="IBUProp_Hersteller_Fuss_Seite5"/>
                    <w:r w:rsidRPr="00E84432">
                      <w:rPr>
                        <w:sz w:val="16"/>
                        <w:lang w:val="en-US"/>
                      </w:rPr>
                      <w:t>Name: Manufacturer</w:t>
                    </w:r>
                    <w:bookmarkEnd w:id="88"/>
                    <w:r w:rsidRPr="00E84432">
                      <w:rPr>
                        <w:sz w:val="16"/>
                        <w:lang w:val="en-US"/>
                      </w:rPr>
                      <w:t xml:space="preserve"> – </w:t>
                    </w:r>
                    <w:bookmarkStart w:id="89" w:name="IBUProp_Produkt_Fuss_Seite5"/>
                    <w:r w:rsidRPr="00E84432">
                      <w:rPr>
                        <w:sz w:val="16"/>
                        <w:lang w:val="en-US"/>
                      </w:rPr>
                      <w:t>Name: Product</w:t>
                    </w:r>
                    <w:bookmarkEnd w:id="89"/>
                  </w:p>
                </w:txbxContent>
              </v:textbox>
            </v:shape>
          </w:pict>
        </w:r>
        <w:r>
          <w:rPr>
            <w:noProof/>
            <w:sz w:val="16"/>
            <w:szCs w:val="18"/>
            <w:lang w:eastAsia="de-DE"/>
          </w:rPr>
          <w:pict>
            <v:shapetype id="_x0000_t32" coordsize="21600,21600" o:spt="32" o:oned="t" path="m,l21600,21600e" filled="f">
              <v:path arrowok="t" fillok="f" o:connecttype="none"/>
              <o:lock v:ext="edit" shapetype="t"/>
            </v:shapetype>
            <v:shape id="AutoShape 12" o:spid="_x0000_s2053"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58240"/>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2</w:t>
        </w:r>
        <w:r w:rsidRPr="00E84432">
          <w:rPr>
            <w:sz w:val="16"/>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3"/>
      <w:docPartObj>
        <w:docPartUnique/>
        <w:docPartGallery w:val="Page Numbers (Bottom of Page)"/>
      </w:docPartObj>
    </w:sdtPr>
    <w:sdtContent>
      <w:sdt>
        <w:sdtPr>
          <w:rPr>
            <w:szCs w:val="18"/>
          </w:rPr>
          <w:id w:val="530487474"/>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4"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0288"/>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w:t>
            </w:r>
            <w:r w:rsidRPr="00501CD5">
              <w:rPr>
                <w:szCs w:val="18"/>
              </w:rPr>
              <w:fldChar w:fldCharType="end"/>
            </w:r>
            <w:r>
              <w:rPr>
                <w:szCs w:val="18"/>
              </w:rPr>
              <w:tab/>
            </w: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2"/>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5"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6336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6</w:t>
        </w:r>
        <w:r w:rsidRPr="00501CD5">
          <w:rPr>
            <w:szCs w:val="18"/>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1"/>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202" coordsize="21600,21600" o:spt="202" path="m,l,21600r21600,l21600,xe">
              <v:stroke joinstyle="miter"/>
              <v:path gradientshapeok="t" o:connecttype="rect"/>
            </v:shapetype>
            <v:shape id="_x0000_s2056" type="#_x0000_t202" style="height:18.15pt;margin-left:17.8pt;margin-top:0.1pt;mso-height-percent:0;mso-height-relative:page;mso-width-percent:0;mso-width-relative:page;mso-wrap-distance-bottom:0;mso-wrap-distance-left:9pt;mso-wrap-distance-right:9pt;mso-wrap-distance-top:0;mso-wrap-style:square;position:absolute;v-text-anchor:top;visibility:visible;width:445.25pt;z-index:251670528"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50" w:name="IBUProp_Hersteller_Fuss_Seite6"/>
                    <w:r w:rsidRPr="00E84432">
                      <w:rPr>
                        <w:sz w:val="16"/>
                        <w:lang w:val="en-US"/>
                      </w:rPr>
                      <w:t>Name: Manufacturer</w:t>
                    </w:r>
                    <w:bookmarkEnd w:id="150"/>
                    <w:r w:rsidRPr="00E84432">
                      <w:rPr>
                        <w:sz w:val="16"/>
                        <w:lang w:val="en-US"/>
                      </w:rPr>
                      <w:t xml:space="preserve"> – </w:t>
                    </w:r>
                    <w:bookmarkStart w:id="151" w:name="IBUProp_Produkt_Fuss_Seite6"/>
                    <w:r w:rsidRPr="00E84432">
                      <w:rPr>
                        <w:sz w:val="16"/>
                        <w:lang w:val="en-US"/>
                      </w:rPr>
                      <w:t>Name: Product</w:t>
                    </w:r>
                    <w:bookmarkEnd w:id="151"/>
                  </w:p>
                </w:txbxContent>
              </v:textbox>
            </v:shape>
          </w:pict>
        </w:r>
        <w:r>
          <w:rPr>
            <w:noProof/>
            <w:szCs w:val="18"/>
            <w:lang w:eastAsia="de-DE"/>
          </w:rPr>
          <w:pict>
            <v:shapetype id="_x0000_t32" coordsize="21600,21600" o:spt="32" o:oned="t" path="m,l21600,21600e" filled="f">
              <v:path arrowok="t" fillok="f" o:connecttype="none"/>
              <o:lock v:ext="edit" shapetype="t"/>
            </v:shapetype>
            <v:shape id="AutoShape 12" o:spid="_x0000_s2057"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1312"/>
          </w:pict>
        </w:r>
        <w:sdt>
          <w:sdtPr>
            <w:rPr>
              <w:szCs w:val="18"/>
            </w:rPr>
            <w:id w:val="-2105702690"/>
            <w:docPartObj>
              <w:docPartUnique/>
              <w:docPartGallery w:val="Page Numbers (Bottom of Page)"/>
            </w:docPartObj>
          </w:sdtPr>
          <w:sdtContent>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6</w:t>
            </w:r>
            <w:r w:rsidRPr="00E84432">
              <w:rPr>
                <w:sz w:val="16"/>
                <w:szCs w:val="18"/>
              </w:rPr>
              <w:fldChar w:fldCharType="end"/>
            </w:r>
            <w:r>
              <w:rPr>
                <w:noProof/>
                <w:szCs w:val="18"/>
                <w:lang w:eastAsia="de-DE"/>
              </w:rPr>
              <w:pict>
                <v:shape id="AutoShape 12" o:spid="_x0000_s2058"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2336"/>
              </w:pict>
            </w:r>
          </w:sdtContent>
        </w:sdt>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E84432" w:rsidP="00361657">
    <w:pPr>
      <w:pStyle w:val="Footer"/>
      <w:tabs>
        <w:tab w:val="clear" w:pos="4536"/>
        <w:tab w:val="center" w:pos="6804"/>
        <w:tab w:val="clear" w:pos="9072"/>
      </w:tabs>
      <w:rPr>
        <w:sz w:val="16"/>
        <w:szCs w:val="18"/>
      </w:rPr>
    </w:pPr>
    <w:r>
      <w:rPr>
        <w:noProof/>
        <w:szCs w:val="18"/>
        <w:lang w:eastAsia="de-DE"/>
      </w:rPr>
      <w:pict>
        <v:shapetype id="_x0000_t202" coordsize="21600,21600" o:spt="202" path="m,l,21600r21600,l21600,xe">
          <v:stroke joinstyle="miter"/>
          <v:path gradientshapeok="t" o:connecttype="rect"/>
        </v:shapetype>
        <v:shape id="Text Box 30" o:spid="_x0000_s2059" type="#_x0000_t202" style="height:18.15pt;margin-left:16.4pt;margin-top:0;mso-height-percent:0;mso-height-relative:page;mso-width-percent:0;mso-width-relative:page;mso-wrap-distance-bottom:0;mso-wrap-distance-left:9pt;mso-wrap-distance-right:9pt;mso-wrap-distance-top:0;mso-wrap-style:square;position:absolute;v-text-anchor:top;visibility:visible;width:445.25pt;z-index:251671552"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73" w:name="IBUProp_Hersteller_Fuss_Seite8"/>
                <w:r w:rsidRPr="00E84432">
                  <w:rPr>
                    <w:sz w:val="16"/>
                    <w:lang w:val="en-US"/>
                  </w:rPr>
                  <w:t>Name: Manufacturer</w:t>
                </w:r>
                <w:bookmarkEnd w:id="173"/>
                <w:r w:rsidRPr="00E84432">
                  <w:rPr>
                    <w:sz w:val="16"/>
                    <w:lang w:val="en-US"/>
                  </w:rPr>
                  <w:t xml:space="preserve"> – </w:t>
                </w:r>
                <w:bookmarkStart w:id="174" w:name="IBUProp_Produkt_Fuss_Seite8"/>
                <w:r w:rsidRPr="00E84432">
                  <w:rPr>
                    <w:sz w:val="16"/>
                    <w:lang w:val="en-US"/>
                  </w:rPr>
                  <w:t>Name: Product</w:t>
                </w:r>
                <w:bookmarkEnd w:id="174"/>
              </w:p>
            </w:txbxContent>
          </v:textbox>
        </v:shape>
      </w:pict>
    </w:r>
    <w:sdt>
      <w:sdtPr>
        <w:rPr>
          <w:sz w:val="16"/>
          <w:szCs w:val="18"/>
        </w:rPr>
        <w:id w:val="530487478"/>
        <w:docPartObj>
          <w:docPartUnique/>
          <w:docPartGallery w:val="Page Numbers (Bottom of Page)"/>
        </w:docPartObj>
      </w:sdtPr>
      <w:sdtContent>
        <w:r>
          <w:rPr>
            <w:noProof/>
            <w:sz w:val="16"/>
            <w:szCs w:val="18"/>
            <w:lang w:eastAsia="de-DE"/>
          </w:rPr>
          <w:pict>
            <v:shapetype id="_x0000_t32" coordsize="21600,21600" o:spt="32" o:oned="t" path="m,l21600,21600e" filled="f">
              <v:path arrowok="t" fillok="f" o:connecttype="none"/>
              <o:lock v:ext="edit" shapetype="t"/>
            </v:shapetype>
            <v:shape id="AutoShape 12" o:spid="_x0000_s2060" type="#_x0000_t32" style="height:0;margin-left:0.3pt;margin-top:-0.55pt;mso-height-percent:0;mso-height-relative:page;mso-width-percent:0;mso-width-relative:page;mso-wrap-distance-bottom:0pt;mso-wrap-distance-left:9pt;mso-wrap-distance-right:9pt;mso-wrap-distance-top:0pt;mso-wrap-style:square;position:absolute;visibility:visible;width:453.55pt;z-index:251667456"/>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7</w:t>
        </w:r>
        <w:r w:rsidRPr="00E84432">
          <w:rPr>
            <w:sz w:val="16"/>
            <w:szCs w:val="18"/>
          </w:rPr>
          <w:fldChar w:fldCharType="end"/>
        </w:r>
      </w:sdtContent>
    </w:sdt>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rPr>
        <w:rFonts w:ascii="Bauhaus 93" w:hAnsi="Bauhaus 93"/>
        <w:sz w:val="28"/>
        <w:szCs w:val="28"/>
      </w:rPr>
    </w:pPr>
    <w:r>
      <w:rPr>
        <w:rFonts w:ascii="Bauhaus 93" w:hAnsi="Bauhaus 93"/>
        <w:noProof/>
        <w:sz w:val="28"/>
        <w:szCs w:val="28"/>
        <w:lang w:eastAsia="de-DE"/>
      </w:rPr>
      <w:pict>
        <v:shapetype id="_x0000_t202" coordsize="21600,21600" o:spt="202" path="m,l,21600r21600,l21600,xe">
          <v:stroke joinstyle="miter"/>
          <v:path gradientshapeok="t" o:connecttype="rect"/>
        </v:shapetype>
        <v:shape id="Text Box 1" o:spid="_x0000_s2049" type="#_x0000_t202" style="height:52.35pt;margin-left:-10.15pt;margin-top:-18.05pt;mso-height-percent:0;mso-height-relative:page;mso-width-percent:0;mso-width-relative:page;mso-wrap-distance-bottom:0;mso-wrap-distance-left:9pt;mso-wrap-distance-right:9pt;mso-wrap-distance-top:0;mso-wrap-style:square;position:absolute;v-text-anchor:top;visibility:visible;width:55.15pt;z-index:251666432" stroked="f">
          <v:textbox>
            <w:txbxContent>
              <w:p w:rsidR="00FC1EED" w:rsidP="00A36FB4">
                <w:r w:rsidRPr="00501CD5">
                  <w:rPr>
                    <w:noProof/>
                    <w:lang w:eastAsia="de-DE"/>
                  </w:rPr>
                  <w:drawing>
                    <wp:inline distT="0" distB="0" distL="0" distR="0">
                      <wp:extent cx="450117" cy="528364"/>
                      <wp:effectExtent l="19050" t="0" r="7083" b="0"/>
                      <wp:docPr id="8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um"/>
                              <pic:cNvPicPr>
                                <a:picLocks noChangeAspect="1" noChangeArrowheads="1"/>
                              </pic:cNvPicPr>
                            </pic:nvPicPr>
                            <pic:blipFill>
                              <a:blip xmlns:r="http://schemas.openxmlformats.org/officeDocument/2006/relationships" r:embed="rId1"/>
                              <a:srcRect/>
                              <a:stretch>
                                <a:fillRect/>
                              </a:stretch>
                            </pic:blipFill>
                            <pic:spPr bwMode="auto">
                              <a:xfrm>
                                <a:off x="0" y="0"/>
                                <a:ext cx="452833" cy="531552"/>
                              </a:xfrm>
                              <a:prstGeom prst="rect">
                                <a:avLst/>
                              </a:prstGeom>
                              <a:noFill/>
                              <a:ln w="9525">
                                <a:noFill/>
                                <a:miter lim="800000"/>
                                <a:headEnd/>
                                <a:tailEnd/>
                              </a:ln>
                            </pic:spPr>
                          </pic:pic>
                        </a:graphicData>
                      </a:graphic>
                    </wp:inline>
                  </w:drawing>
                </w:r>
              </w:p>
            </w:txbxContent>
          </v:textbox>
        </v:shape>
      </w:pict>
    </w:r>
  </w:p>
  <w:p w:rsidR="00FC1EED" w:rsidRPr="00A36FB4" w:rsidP="00A36FB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jc w:val="right"/>
      <w:rPr>
        <w:rFonts w:ascii="Bauhaus 93" w:hAnsi="Bauhaus 93"/>
        <w:sz w:val="28"/>
        <w:szCs w:val="28"/>
      </w:rPr>
    </w:pPr>
    <w:r>
      <w:rPr>
        <w:rFonts w:ascii="Bauhaus 93" w:hAnsi="Bauhaus 93"/>
        <w:sz w:val="28"/>
        <w:szCs w:val="28"/>
      </w:rPr>
      <w:t>[LOGO]</w:t>
    </w:r>
  </w:p>
  <w:p w:rsidR="00FC1EED" w:rsidRPr="00A36FB4" w:rsidP="00A36FB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0400" behindDoc="0" locked="0" layoutInCell="1" allowOverlap="1">
          <wp:simplePos x="0" y="0"/>
          <wp:positionH relativeFrom="margin">
            <wp:posOffset>-464</wp:posOffset>
          </wp:positionH>
          <wp:positionV relativeFrom="margin">
            <wp:posOffset>-632015</wp:posOffset>
          </wp:positionV>
          <wp:extent cx="2116824" cy="539087"/>
          <wp:effectExtent l="19050" t="0" r="0" b="0"/>
          <wp:wrapNone/>
          <wp:docPr id="1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4" cy="539087"/>
                  </a:xfrm>
                  <a:prstGeom prst="rect">
                    <a:avLst/>
                  </a:prstGeom>
                  <a:noFill/>
                  <a:ln w="9525">
                    <a:noFill/>
                    <a:miter lim="800000"/>
                    <a:headEnd/>
                    <a:tailEnd/>
                  </a:ln>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2448"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19"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690437" w:rsidP="00690437">
    <w:pPr>
      <w:pStyle w:val="Header"/>
      <w:tabs>
        <w:tab w:val="left" w:pos="2310"/>
        <w:tab w:val="clear" w:pos="4536"/>
        <w:tab w:val="clear" w:pos="9072"/>
      </w:tabs>
      <w:rPr>
        <w:rFonts w:cs="Arial"/>
        <w:sz w:val="28"/>
        <w:szCs w:val="28"/>
      </w:rPr>
    </w:pPr>
    <w:r w:rsidRPr="00690437">
      <w:rPr>
        <w:rFonts w:cs="Arial"/>
        <w:noProof/>
        <w:sz w:val="28"/>
        <w:szCs w:val="28"/>
        <w:lang w:eastAsia="de-DE"/>
      </w:rPr>
      <w:drawing>
        <wp:anchor distT="0" distB="0" distL="114300" distR="114300" simplePos="0" relativeHeight="251678720" behindDoc="0" locked="0" layoutInCell="1" allowOverlap="1">
          <wp:simplePos x="0" y="0"/>
          <wp:positionH relativeFrom="margin">
            <wp:posOffset>2844165</wp:posOffset>
          </wp:positionH>
          <wp:positionV relativeFrom="margin">
            <wp:posOffset>-575945</wp:posOffset>
          </wp:positionV>
          <wp:extent cx="2912918" cy="481017"/>
          <wp:effectExtent l="19050" t="19050" r="1905" b="0"/>
          <wp:wrapNone/>
          <wp:docPr id="15" name="Bild 18" descr="EPDImage_Logo_Kopfzeile_vw_Seit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690437" w:rsidP="001F458D">
    <w:pPr>
      <w:pStyle w:val="Header"/>
      <w:tabs>
        <w:tab w:val="left" w:pos="2310"/>
        <w:tab w:val="clear" w:pos="4536"/>
        <w:tab w:val="clear" w:pos="9072"/>
      </w:tabs>
      <w:rPr>
        <w:rFonts w:cs="Arial"/>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38112" behindDoc="0" locked="0" layoutInCell="1" allowOverlap="1">
          <wp:simplePos x="0" y="0"/>
          <wp:positionH relativeFrom="margin">
            <wp:posOffset>3175</wp:posOffset>
          </wp:positionH>
          <wp:positionV relativeFrom="margin">
            <wp:posOffset>-636905</wp:posOffset>
          </wp:positionV>
          <wp:extent cx="2899410" cy="538507"/>
          <wp:effectExtent l="19050" t="0" r="0" b="0"/>
          <wp:wrapNone/>
          <wp:docPr id="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8" cy="539086"/>
                  </a:xfrm>
                  <a:prstGeom prst="rect">
                    <a:avLst/>
                  </a:prstGeom>
                  <a:noFill/>
                  <a:ln w="9525">
                    <a:noFill/>
                    <a:miter lim="800000"/>
                    <a:headEnd/>
                    <a:tailEnd/>
                  </a:ln>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8352"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14"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58592" behindDoc="0" locked="0" layoutInCell="1" allowOverlap="1">
          <wp:simplePos x="0" y="0"/>
          <wp:positionH relativeFrom="margin">
            <wp:posOffset>3175</wp:posOffset>
          </wp:positionH>
          <wp:positionV relativeFrom="margin">
            <wp:posOffset>-636905</wp:posOffset>
          </wp:positionV>
          <wp:extent cx="2891790" cy="538507"/>
          <wp:effectExtent l="19050" t="0" r="3810" b="0"/>
          <wp:wrapNone/>
          <wp:docPr id="2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6"/>
                  </a:xfrm>
                  <a:prstGeom prst="rect">
                    <a:avLst/>
                  </a:prstGeom>
                  <a:noFill/>
                  <a:ln w="9525">
                    <a:noFill/>
                    <a:miter lim="800000"/>
                    <a:headEnd/>
                    <a:tailEnd/>
                  </a:ln>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rPr>
        <w:rFonts w:cs="Arial"/>
        <w:sz w:val="28"/>
      </w:rPr>
    </w:pPr>
    <w:r w:rsidRPr="00321961">
      <w:rPr>
        <w:rFonts w:cs="Arial"/>
        <w:noProof/>
        <w:sz w:val="28"/>
        <w:lang w:eastAsia="de-DE"/>
      </w:rPr>
      <w:drawing>
        <wp:anchor distT="0" distB="0" distL="114300" distR="114300" simplePos="0" relativeHeight="251682816" behindDoc="0" locked="0" layoutInCell="1" allowOverlap="1">
          <wp:simplePos x="0" y="0"/>
          <wp:positionH relativeFrom="margin">
            <wp:posOffset>2844165</wp:posOffset>
          </wp:positionH>
          <wp:positionV relativeFrom="margin">
            <wp:posOffset>-575945</wp:posOffset>
          </wp:positionV>
          <wp:extent cx="2908959" cy="488375"/>
          <wp:effectExtent l="19050" t="19050" r="24741" b="6925"/>
          <wp:wrapNone/>
          <wp:docPr id="5"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321961">
    <w:pPr>
      <w:pStyle w:val="Header"/>
      <w:rPr>
        <w:rFonts w:cs="Arial"/>
        <w:sz w:val="2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6544"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2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40160"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A36FB4">
    <w:pPr>
      <w:pStyle w:val="Header"/>
      <w:tabs>
        <w:tab w:val="left" w:pos="2310"/>
        <w:tab w:val="clear" w:pos="4536"/>
        <w:tab w:val="clear" w:pos="9072"/>
      </w:tabs>
      <w:jc w:val="right"/>
      <w:rPr>
        <w:rFonts w:cs="Arial"/>
        <w:sz w:val="28"/>
        <w:szCs w:val="28"/>
      </w:rPr>
    </w:pPr>
  </w:p>
  <w:p w:rsidR="00FC1EED" w:rsidRPr="005C3743" w:rsidP="00A36FB4">
    <w:pPr>
      <w:pStyle w:val="Header"/>
      <w:tabs>
        <w:tab w:val="left" w:pos="2310"/>
        <w:tab w:val="clear" w:pos="4536"/>
        <w:tab w:val="clear" w:pos="9072"/>
      </w:tabs>
      <w:jc w:val="right"/>
      <w:rPr>
        <w:rFonts w:cs="Arial"/>
        <w:sz w:val="28"/>
        <w:szCs w:val="28"/>
      </w:rPr>
    </w:pPr>
    <w:r w:rsidRPr="005C3743">
      <w:rPr>
        <w:rFonts w:cs="Arial"/>
        <w:noProof/>
        <w:sz w:val="28"/>
        <w:szCs w:val="28"/>
        <w:lang w:eastAsia="de-DE"/>
      </w:rPr>
      <w:drawing>
        <wp:anchor distT="0" distB="0" distL="114300" distR="114300" simplePos="0" relativeHeight="251686912" behindDoc="0" locked="0" layoutInCell="1" allowOverlap="1">
          <wp:simplePos x="0" y="0"/>
          <wp:positionH relativeFrom="margin">
            <wp:posOffset>2880360</wp:posOffset>
          </wp:positionH>
          <wp:positionV relativeFrom="margin">
            <wp:posOffset>-575945</wp:posOffset>
          </wp:positionV>
          <wp:extent cx="2905149" cy="495995"/>
          <wp:effectExtent l="19050" t="19050" r="28551" b="0"/>
          <wp:wrapNone/>
          <wp:docPr id="7"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pPr>
      <w:pStyle w:val="Header"/>
      <w:rPr>
        <w:rFonts w:cs="Arial"/>
        <w:sz w:val="28"/>
      </w:rPr>
    </w:pPr>
    <w:r w:rsidRPr="00342DAB">
      <w:rPr>
        <w:rFonts w:cs="Arial"/>
        <w:noProof/>
        <w:sz w:val="28"/>
        <w:lang w:eastAsia="de-DE"/>
      </w:rPr>
      <w:drawing>
        <wp:anchor distT="0" distB="0" distL="114300" distR="114300" simplePos="0" relativeHeight="251742208" behindDoc="0" locked="0" layoutInCell="1" allowOverlap="1">
          <wp:simplePos x="0" y="0"/>
          <wp:positionH relativeFrom="margin">
            <wp:posOffset>3175</wp:posOffset>
          </wp:positionH>
          <wp:positionV relativeFrom="margin">
            <wp:posOffset>-629285</wp:posOffset>
          </wp:positionV>
          <wp:extent cx="2899410" cy="538508"/>
          <wp:effectExtent l="19050" t="0" r="0" b="0"/>
          <wp:wrapNone/>
          <wp:docPr id="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9" cy="539087"/>
                  </a:xfrm>
                  <a:prstGeom prst="rect">
                    <a:avLst/>
                  </a:prstGeom>
                  <a:noFill/>
                  <a:ln w="9525">
                    <a:noFill/>
                    <a:miter lim="800000"/>
                    <a:headEnd/>
                    <a:tailEnd/>
                  </a:ln>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60640" behindDoc="0" locked="0" layoutInCell="1" allowOverlap="1">
          <wp:simplePos x="0" y="0"/>
          <wp:positionH relativeFrom="margin">
            <wp:posOffset>3175</wp:posOffset>
          </wp:positionH>
          <wp:positionV relativeFrom="margin">
            <wp:posOffset>-621665</wp:posOffset>
          </wp:positionV>
          <wp:extent cx="2891790" cy="538508"/>
          <wp:effectExtent l="19050" t="0" r="3810" b="0"/>
          <wp:wrapNone/>
          <wp:docPr id="2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7"/>
                  </a:xfrm>
                  <a:prstGeom prst="rect">
                    <a:avLst/>
                  </a:prstGeom>
                  <a:noFill/>
                  <a:ln w="9525">
                    <a:noFill/>
                    <a:miter lim="800000"/>
                    <a:headEnd/>
                    <a:tailEnd/>
                  </a:ln>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rsidP="00366D0C">
    <w:pPr>
      <w:pStyle w:val="Header"/>
      <w:rPr>
        <w:sz w:val="28"/>
        <w:szCs w:val="2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285D12" w:rsidP="00285D12">
    <w:pPr>
      <w:pStyle w:val="Header"/>
      <w:rPr>
        <w:szCs w:val="2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B4734" w:rsidP="000B473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6304" behindDoc="0" locked="0" layoutInCell="1" allowOverlap="1">
          <wp:simplePos x="0" y="0"/>
          <wp:positionH relativeFrom="margin">
            <wp:posOffset>6359</wp:posOffset>
          </wp:positionH>
          <wp:positionV relativeFrom="margin">
            <wp:posOffset>-632014</wp:posOffset>
          </wp:positionV>
          <wp:extent cx="2116825" cy="539086"/>
          <wp:effectExtent l="19050" t="0" r="0" b="0"/>
          <wp:wrapNone/>
          <wp:docPr id="1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6"/>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4496" behindDoc="0" locked="0" layoutInCell="1" allowOverlap="1">
          <wp:simplePos x="0" y="0"/>
          <wp:positionH relativeFrom="margin">
            <wp:posOffset>6359</wp:posOffset>
          </wp:positionH>
          <wp:positionV relativeFrom="margin">
            <wp:posOffset>-632015</wp:posOffset>
          </wp:positionV>
          <wp:extent cx="2116825" cy="539087"/>
          <wp:effectExtent l="19050" t="0" r="0" b="0"/>
          <wp:wrapNone/>
          <wp:docPr id="20"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4256" behindDoc="0" locked="0" layoutInCell="1" allowOverlap="1">
          <wp:simplePos x="0" y="0"/>
          <wp:positionH relativeFrom="margin">
            <wp:posOffset>3175</wp:posOffset>
          </wp:positionH>
          <wp:positionV relativeFrom="margin">
            <wp:posOffset>-644525</wp:posOffset>
          </wp:positionV>
          <wp:extent cx="2899410" cy="539227"/>
          <wp:effectExtent l="133350" t="133350" r="129540" b="127635"/>
          <wp:wrapNone/>
          <wp:docPr id="1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8659" cy="539087"/>
                  </a:xfrm>
                  <a:prstGeom prst="rect">
                    <a:avLst/>
                  </a:prstGeom>
                  <a:noFill/>
                  <a:ln w="9525">
                    <a:noFill/>
                    <a:miter lim="800000"/>
                    <a:headEnd/>
                    <a:tailEnd/>
                  </a:ln>
                  <a:effectLst>
                    <a:glow rad="127000">
                      <a:schemeClr val="bg1"/>
                    </a:glow>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21C"/>
    <w:multiLevelType w:val="hybridMultilevel"/>
    <w:tmpl w:val="B726E2EC"/>
    <w:lvl w:ilvl="0">
      <w:start w:val="1"/>
      <w:numFmt w:val="decimal"/>
      <w:pStyle w:val="berschriftgrauFett"/>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96AF7"/>
    <w:multiLevelType w:val="hybridMultilevel"/>
    <w:tmpl w:val="CE82ED5C"/>
    <w:lvl w:ilvl="0">
      <w:start w:val="4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095EA5"/>
    <w:multiLevelType w:val="hybridMultilevel"/>
    <w:tmpl w:val="566C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B033F"/>
    <w:multiLevelType w:val="multilevel"/>
    <w:tmpl w:val="6714F85A"/>
    <w:lvl w:ilvl="0">
      <w:start w:val="1"/>
      <w:numFmt w:val="decimal"/>
      <w:pStyle w:val="Heading1"/>
      <w:lvlText w:val="%1."/>
      <w:lvlJc w:val="left"/>
      <w:pPr>
        <w:ind w:left="360" w:hanging="360"/>
      </w:pPr>
      <w:rPr>
        <w:rFonts w:ascii="Arial Narrow" w:hAnsi="Arial Narrow" w:hint="default"/>
        <w:b/>
        <w:bCs w:val="0"/>
        <w:i w:val="0"/>
        <w:iCs w:val="0"/>
        <w:caps w:val="0"/>
        <w:smallCaps w:val="0"/>
        <w:strike w:val="0"/>
        <w:dstrike w:val="0"/>
        <w:noProof w:val="0"/>
        <w:vanish w:val="0"/>
        <w:color w:val="FFFFFF" w:themeColor="background1"/>
        <w:spacing w:val="0"/>
        <w:kern w:val="0"/>
        <w:position w:val="0"/>
        <w:u w:val="none"/>
        <w:vertAlign w:val="baseline"/>
      </w:rPr>
    </w:lvl>
    <w:lvl w:ilvl="1">
      <w:start w:val="1"/>
      <w:numFmt w:val="decimal"/>
      <w:pStyle w:val="Heading2"/>
      <w:lvlText w:val="%1.%2"/>
      <w:lvlJc w:val="left"/>
      <w:pPr>
        <w:ind w:left="1285"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B64FD6"/>
    <w:multiLevelType w:val="hybridMultilevel"/>
    <w:tmpl w:val="F42AB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1548AA"/>
    <w:multiLevelType w:val="hybridMultilevel"/>
    <w:tmpl w:val="85B4D5EA"/>
    <w:lvl w:ilvl="0">
      <w:start w:val="4"/>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5FE3"/>
    <w:multiLevelType w:val="hybridMultilevel"/>
    <w:tmpl w:val="17243060"/>
    <w:lvl w:ilvl="0">
      <w:start w:val="1"/>
      <w:numFmt w:val="bullet"/>
      <w:pStyle w:val="Aufzhlung"/>
      <w:lvlText w:val=""/>
      <w:lvlJc w:val="left"/>
      <w:pPr>
        <w:ind w:left="7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294DAC"/>
    <w:multiLevelType w:val="hybridMultilevel"/>
    <w:tmpl w:val="841C9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EA7E29"/>
    <w:multiLevelType w:val="hybridMultilevel"/>
    <w:tmpl w:val="8F2AE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629D3"/>
    <w:multiLevelType w:val="hybridMultilevel"/>
    <w:tmpl w:val="6046E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EF69E4"/>
    <w:multiLevelType w:val="hybridMultilevel"/>
    <w:tmpl w:val="2362E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225C1A"/>
    <w:multiLevelType w:val="hybridMultilevel"/>
    <w:tmpl w:val="887A3B7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C3EB7"/>
    <w:multiLevelType w:val="hybridMultilevel"/>
    <w:tmpl w:val="01080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065CD"/>
    <w:multiLevelType w:val="hybridMultilevel"/>
    <w:tmpl w:val="4E7EBC2E"/>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C4043"/>
    <w:multiLevelType w:val="hybridMultilevel"/>
    <w:tmpl w:val="1048F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E30658E"/>
    <w:multiLevelType w:val="hybridMultilevel"/>
    <w:tmpl w:val="ADAE6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4A53C6"/>
    <w:multiLevelType w:val="hybridMultilevel"/>
    <w:tmpl w:val="1FAE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BF600E"/>
    <w:multiLevelType w:val="hybridMultilevel"/>
    <w:tmpl w:val="1EDC4466"/>
    <w:lvl w:ilvl="0">
      <w:start w:val="1"/>
      <w:numFmt w:val="decimal"/>
      <w:lvlText w:val="%1"/>
      <w:lvlJc w:val="left"/>
      <w:pPr>
        <w:ind w:left="36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4A000F"/>
    <w:multiLevelType w:val="hybridMultilevel"/>
    <w:tmpl w:val="D75EF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6"/>
  </w:num>
  <w:num w:numId="4">
    <w:abstractNumId w:val="15"/>
  </w:num>
  <w:num w:numId="5">
    <w:abstractNumId w:val="4"/>
  </w:num>
  <w:num w:numId="6">
    <w:abstractNumId w:val="0"/>
  </w:num>
  <w:num w:numId="7">
    <w:abstractNumId w:val="13"/>
  </w:num>
  <w:num w:numId="8">
    <w:abstractNumId w:val="16"/>
  </w:num>
  <w:num w:numId="9">
    <w:abstractNumId w:val="3"/>
  </w:num>
  <w:num w:numId="10">
    <w:abstractNumId w:val="14"/>
  </w:num>
  <w:num w:numId="11">
    <w:abstractNumId w:val="18"/>
  </w:num>
  <w:num w:numId="12">
    <w:abstractNumId w:val="11"/>
  </w:num>
  <w:num w:numId="13">
    <w:abstractNumId w:val="1"/>
  </w:num>
  <w:num w:numId="14">
    <w:abstractNumId w:val="5"/>
  </w:num>
  <w:num w:numId="15">
    <w:abstractNumId w:val="10"/>
  </w:num>
  <w:num w:numId="16">
    <w:abstractNumId w:val="2"/>
  </w:num>
  <w:num w:numId="17">
    <w:abstractNumId w:val="12"/>
  </w:num>
  <w:num w:numId="18">
    <w:abstractNumId w:val="8"/>
  </w:num>
  <w:num w:numId="19">
    <w:abstractNumId w:val="9"/>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onsecutiveHyphenLimit w:val="1"/>
  <w:hyphenationZone w:val="142"/>
  <w:drawingGridHorizontalSpacing w:val="90"/>
  <w:displayHorizontalDrawingGridEvery w:val="2"/>
  <w:characterSpacingControl w:val="doNotCompress"/>
  <m:mathPr>
    <m:mathFont m:val="Cambria Math"/>
    <m:smallFrac/>
  </m:mathPr>
  <w:compat/>
  <w:docVars>
    <w:docVar w:name="__Grammarly_42___1" w:val="H4sIAAAAAAAEAKtWcslP9kxRslIyNDYyMDU2MrewNDK1sDQztjRU0lEKTi0uzszPAykwqgUAMh89nCwAAAA="/>
    <w:docVar w:name="__Grammarly_42____i" w:val="H4sIAAAAAAAEAKtWckksSQxILCpxzi/NK1GyMqwFAAEhoTITAAAA"/>
  </w:docVars>
  <w:themeFontLang w:val="de-D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59E6"/>
    <w:pPr>
      <w:spacing w:after="0" w:line="240" w:lineRule="auto"/>
    </w:pPr>
    <w:rPr>
      <w:rFonts w:ascii="Arial" w:hAnsi="Arial"/>
      <w:sz w:val="18"/>
    </w:rPr>
  </w:style>
  <w:style w:type="paragraph" w:styleId="Heading1">
    <w:name w:val="heading 1"/>
    <w:basedOn w:val="Normal"/>
    <w:next w:val="Normal"/>
    <w:link w:val="berschrift1Zchn"/>
    <w:uiPriority w:val="9"/>
    <w:qFormat/>
    <w:rsid w:val="004559E6"/>
    <w:pPr>
      <w:keepNext/>
      <w:keepLines/>
      <w:numPr>
        <w:numId w:val="2"/>
      </w:numPr>
      <w:shd w:val="clear" w:color="auto" w:fill="92D050"/>
      <w:spacing w:before="240" w:after="240"/>
      <w:ind w:left="357" w:hanging="357"/>
      <w:outlineLvl w:val="0"/>
    </w:pPr>
    <w:rPr>
      <w:rFonts w:eastAsiaTheme="majorEastAsia" w:cstheme="majorBidi"/>
      <w:b/>
      <w:bCs/>
      <w:sz w:val="24"/>
      <w:szCs w:val="28"/>
    </w:rPr>
  </w:style>
  <w:style w:type="paragraph" w:styleId="Heading2">
    <w:name w:val="heading 2"/>
    <w:basedOn w:val="Heading1"/>
    <w:next w:val="Normal"/>
    <w:link w:val="berschrift2Zchn"/>
    <w:uiPriority w:val="9"/>
    <w:unhideWhenUsed/>
    <w:qFormat/>
    <w:rsid w:val="004559E6"/>
    <w:pPr>
      <w:numPr>
        <w:ilvl w:val="1"/>
      </w:numPr>
      <w:shd w:val="clear" w:color="auto" w:fill="FFFFFF" w:themeFill="background1"/>
      <w:spacing w:before="0" w:after="0"/>
      <w:ind w:left="567" w:hanging="567"/>
      <w:outlineLvl w:val="1"/>
    </w:pPr>
    <w:rPr>
      <w:bCs w:val="0"/>
      <w:sz w:val="18"/>
      <w:szCs w:val="26"/>
    </w:rPr>
  </w:style>
  <w:style w:type="paragraph" w:styleId="Heading3">
    <w:name w:val="heading 3"/>
    <w:basedOn w:val="Normal"/>
    <w:next w:val="Normal"/>
    <w:link w:val="berschrift3Zchn"/>
    <w:uiPriority w:val="9"/>
    <w:unhideWhenUsed/>
    <w:qFormat/>
    <w:rsid w:val="00CA143B"/>
    <w:pPr>
      <w:keepNext/>
      <w:keepLines/>
      <w:numPr>
        <w:ilvl w:val="2"/>
        <w:numId w:val="2"/>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berschrift4Zchn"/>
    <w:uiPriority w:val="9"/>
    <w:semiHidden/>
    <w:unhideWhenUsed/>
    <w:qFormat/>
    <w:rsid w:val="00CA143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erschrift5Zchn"/>
    <w:uiPriority w:val="9"/>
    <w:semiHidden/>
    <w:unhideWhenUsed/>
    <w:qFormat/>
    <w:rsid w:val="00CA143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berschrift6Zchn"/>
    <w:uiPriority w:val="9"/>
    <w:semiHidden/>
    <w:unhideWhenUsed/>
    <w:qFormat/>
    <w:rsid w:val="00CA143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berschrift7Zchn"/>
    <w:uiPriority w:val="9"/>
    <w:semiHidden/>
    <w:unhideWhenUsed/>
    <w:qFormat/>
    <w:rsid w:val="00CA143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CA143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berschrift9Zchn"/>
    <w:uiPriority w:val="9"/>
    <w:semiHidden/>
    <w:unhideWhenUsed/>
    <w:qFormat/>
    <w:rsid w:val="00CA143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link w:val="StandaZchn"/>
    <w:rsid w:val="00BA1944"/>
    <w:pPr>
      <w:spacing w:after="240" w:line="230" w:lineRule="atLeast"/>
      <w:jc w:val="both"/>
    </w:pPr>
    <w:rPr>
      <w:rFonts w:ascii="Arial" w:eastAsia="MS Mincho" w:hAnsi="Arial" w:cs="Arial"/>
      <w:color w:val="000000"/>
      <w:sz w:val="20"/>
      <w:szCs w:val="20"/>
      <w:lang w:eastAsia="ja-JP" w:bidi="de-DE"/>
    </w:rPr>
  </w:style>
  <w:style w:type="character" w:customStyle="1" w:styleId="StandaZchn">
    <w:name w:val="Standa Zchn"/>
    <w:basedOn w:val="DefaultParagraphFont"/>
    <w:link w:val="Standa"/>
    <w:rsid w:val="00BA1944"/>
    <w:rPr>
      <w:rFonts w:ascii="Arial" w:eastAsia="MS Mincho" w:hAnsi="Arial" w:cs="Arial"/>
      <w:color w:val="000000"/>
      <w:sz w:val="20"/>
      <w:szCs w:val="20"/>
      <w:lang w:eastAsia="ja-JP" w:bidi="de-DE"/>
    </w:rPr>
  </w:style>
  <w:style w:type="paragraph" w:styleId="BalloonText">
    <w:name w:val="Balloon Text"/>
    <w:basedOn w:val="Normal"/>
    <w:link w:val="SprechblasentextZchn"/>
    <w:uiPriority w:val="99"/>
    <w:semiHidden/>
    <w:unhideWhenUsed/>
    <w:rsid w:val="00BA1944"/>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A1944"/>
    <w:rPr>
      <w:rFonts w:ascii="Tahoma" w:hAnsi="Tahoma" w:cs="Tahoma"/>
      <w:sz w:val="16"/>
      <w:szCs w:val="16"/>
    </w:rPr>
  </w:style>
  <w:style w:type="character" w:customStyle="1" w:styleId="berschrift1Zchn">
    <w:name w:val="Überschrift 1 Zchn"/>
    <w:basedOn w:val="DefaultParagraphFont"/>
    <w:link w:val="Heading1"/>
    <w:uiPriority w:val="9"/>
    <w:rsid w:val="004559E6"/>
    <w:rPr>
      <w:rFonts w:ascii="Arial" w:hAnsi="Arial" w:eastAsiaTheme="majorEastAsia" w:cstheme="majorBidi"/>
      <w:b/>
      <w:bCs/>
      <w:sz w:val="24"/>
      <w:szCs w:val="28"/>
      <w:shd w:val="clear" w:color="auto" w:fill="92D050"/>
    </w:rPr>
  </w:style>
  <w:style w:type="paragraph" w:customStyle="1" w:styleId="berschriftohneZahl">
    <w:name w:val="Überschrift ohne Zahl"/>
    <w:basedOn w:val="Heading1"/>
    <w:next w:val="Normal"/>
    <w:qFormat/>
    <w:rsid w:val="008817A3"/>
    <w:pPr>
      <w:numPr>
        <w:numId w:val="0"/>
      </w:numPr>
    </w:pPr>
  </w:style>
  <w:style w:type="character" w:customStyle="1" w:styleId="berschrift2Zchn">
    <w:name w:val="Überschrift 2 Zchn"/>
    <w:basedOn w:val="DefaultParagraphFont"/>
    <w:link w:val="Heading2"/>
    <w:uiPriority w:val="9"/>
    <w:rsid w:val="004559E6"/>
    <w:rPr>
      <w:rFonts w:ascii="Arial" w:hAnsi="Arial" w:eastAsiaTheme="majorEastAsia" w:cstheme="majorBidi"/>
      <w:b/>
      <w:sz w:val="18"/>
      <w:szCs w:val="26"/>
      <w:shd w:val="clear" w:color="auto" w:fill="FFFFFF" w:themeFill="background1"/>
    </w:rPr>
  </w:style>
  <w:style w:type="table" w:customStyle="1" w:styleId="HelleListe1">
    <w:name w:val="Helle Liste1"/>
    <w:basedOn w:val="TableNormal"/>
    <w:uiPriority w:val="61"/>
    <w:rsid w:val="00501CD5"/>
    <w:pPr>
      <w:spacing w:after="0" w:line="240" w:lineRule="auto"/>
    </w:pPr>
    <w:rPr>
      <w:rFonts w:ascii="Arial" w:eastAsia="Times New Roman" w:hAnsi="Arial" w:cs="Arial"/>
      <w:color w:val="000000"/>
      <w:sz w:val="16"/>
      <w:szCs w:val="20"/>
      <w:lang w:val="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KopfzeileZchn"/>
    <w:uiPriority w:val="99"/>
    <w:unhideWhenUsed/>
    <w:rsid w:val="00501CD5"/>
    <w:pPr>
      <w:tabs>
        <w:tab w:val="center" w:pos="4536"/>
        <w:tab w:val="right" w:pos="9072"/>
      </w:tabs>
    </w:pPr>
  </w:style>
  <w:style w:type="character" w:customStyle="1" w:styleId="KopfzeileZchn">
    <w:name w:val="Kopfzeile Zchn"/>
    <w:basedOn w:val="DefaultParagraphFont"/>
    <w:link w:val="Header"/>
    <w:uiPriority w:val="99"/>
    <w:rsid w:val="00501CD5"/>
    <w:rPr>
      <w:sz w:val="18"/>
    </w:rPr>
  </w:style>
  <w:style w:type="paragraph" w:styleId="Footer">
    <w:name w:val="footer"/>
    <w:basedOn w:val="Normal"/>
    <w:link w:val="FuzeileZchn"/>
    <w:uiPriority w:val="99"/>
    <w:unhideWhenUsed/>
    <w:rsid w:val="00501CD5"/>
    <w:pPr>
      <w:tabs>
        <w:tab w:val="center" w:pos="4536"/>
        <w:tab w:val="right" w:pos="9072"/>
      </w:tabs>
    </w:pPr>
  </w:style>
  <w:style w:type="character" w:customStyle="1" w:styleId="FuzeileZchn">
    <w:name w:val="Fußzeile Zchn"/>
    <w:basedOn w:val="DefaultParagraphFont"/>
    <w:link w:val="Footer"/>
    <w:uiPriority w:val="99"/>
    <w:rsid w:val="00501CD5"/>
    <w:rPr>
      <w:sz w:val="18"/>
    </w:rPr>
  </w:style>
  <w:style w:type="character" w:styleId="CommentReference">
    <w:name w:val="annotation reference"/>
    <w:basedOn w:val="DefaultParagraphFont"/>
    <w:uiPriority w:val="99"/>
    <w:semiHidden/>
    <w:unhideWhenUsed/>
    <w:rsid w:val="00FF5A0B"/>
    <w:rPr>
      <w:sz w:val="16"/>
      <w:szCs w:val="16"/>
    </w:rPr>
  </w:style>
  <w:style w:type="paragraph" w:styleId="CommentText">
    <w:name w:val="annotation text"/>
    <w:basedOn w:val="Normal"/>
    <w:link w:val="KommentartextZchn"/>
    <w:uiPriority w:val="99"/>
    <w:semiHidden/>
    <w:unhideWhenUsed/>
    <w:rsid w:val="00FF5A0B"/>
    <w:pPr>
      <w:spacing w:before="200"/>
    </w:pPr>
    <w:rPr>
      <w:rFonts w:eastAsia="Times New Roman" w:cs="Times New Roman"/>
      <w:color w:val="000000"/>
      <w:szCs w:val="20"/>
      <w:lang w:val="de-CH" w:eastAsia="de-CH"/>
    </w:rPr>
  </w:style>
  <w:style w:type="character" w:customStyle="1" w:styleId="KommentartextZchn">
    <w:name w:val="Kommentartext Zchn"/>
    <w:basedOn w:val="DefaultParagraphFont"/>
    <w:link w:val="CommentText"/>
    <w:uiPriority w:val="99"/>
    <w:semiHidden/>
    <w:rsid w:val="00FF5A0B"/>
    <w:rPr>
      <w:rFonts w:eastAsia="Times New Roman" w:cs="Times New Roman"/>
      <w:color w:val="000000"/>
      <w:sz w:val="18"/>
      <w:szCs w:val="20"/>
      <w:lang w:val="de-CH" w:eastAsia="de-CH"/>
    </w:rPr>
  </w:style>
  <w:style w:type="paragraph" w:styleId="ListParagraph">
    <w:name w:val="List Paragraph"/>
    <w:basedOn w:val="Normal"/>
    <w:uiPriority w:val="34"/>
    <w:qFormat/>
    <w:rsid w:val="00FF5A0B"/>
    <w:pPr>
      <w:spacing w:before="200" w:line="276" w:lineRule="auto"/>
      <w:ind w:left="720"/>
      <w:contextualSpacing/>
    </w:pPr>
    <w:rPr>
      <w:rFonts w:eastAsia="Times New Roman" w:cs="Times New Roman"/>
      <w:color w:val="000000"/>
      <w:szCs w:val="20"/>
      <w:lang w:val="de-CH" w:eastAsia="de-CH"/>
    </w:rPr>
  </w:style>
  <w:style w:type="paragraph" w:customStyle="1" w:styleId="Aufzhlung">
    <w:name w:val="Aufzählung"/>
    <w:basedOn w:val="Normal"/>
    <w:qFormat/>
    <w:rsid w:val="004559E6"/>
    <w:pPr>
      <w:numPr>
        <w:numId w:val="3"/>
      </w:numPr>
      <w:tabs>
        <w:tab w:val="left" w:pos="2477"/>
      </w:tabs>
      <w:autoSpaceDE w:val="0"/>
      <w:autoSpaceDN w:val="0"/>
      <w:adjustRightInd w:val="0"/>
      <w:contextualSpacing/>
    </w:pPr>
    <w:rPr>
      <w:rFonts w:eastAsia="Times New Roman" w:cs="Arial"/>
      <w:color w:val="000000"/>
      <w:lang w:eastAsia="de-DE"/>
    </w:rPr>
  </w:style>
  <w:style w:type="table" w:customStyle="1" w:styleId="Tabellengi">
    <w:name w:val="Tabellengi"/>
    <w:basedOn w:val="TableNormal"/>
    <w:rsid w:val="00A04FCB"/>
    <w:pPr>
      <w:spacing w:after="0" w:line="240" w:lineRule="auto"/>
    </w:pPr>
    <w:rPr>
      <w:rFonts w:ascii="Calibri" w:eastAsia="Times New Roman" w:hAnsi="Calibri" w:cs="Times New Roman"/>
      <w:color w:val="000000"/>
      <w:sz w:val="20"/>
      <w:szCs w:val="20"/>
      <w:lang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Fett">
    <w:name w:val="Standard Fett"/>
    <w:basedOn w:val="Normal"/>
    <w:qFormat/>
    <w:rsid w:val="004559E6"/>
    <w:rPr>
      <w:b/>
    </w:rPr>
  </w:style>
  <w:style w:type="paragraph" w:styleId="BodyText">
    <w:name w:val="Body Text"/>
    <w:basedOn w:val="Normal"/>
    <w:link w:val="TextkrperZchn"/>
    <w:rsid w:val="005F7C3F"/>
    <w:pPr>
      <w:spacing w:before="60"/>
    </w:pPr>
    <w:rPr>
      <w:rFonts w:eastAsia="Times New Roman" w:cs="Times New Roman"/>
      <w:color w:val="000000"/>
      <w:szCs w:val="24"/>
      <w:lang w:eastAsia="de-DE"/>
    </w:rPr>
  </w:style>
  <w:style w:type="character" w:customStyle="1" w:styleId="TextkrperZchn">
    <w:name w:val="Textkörper Zchn"/>
    <w:basedOn w:val="DefaultParagraphFont"/>
    <w:link w:val="BodyText"/>
    <w:rsid w:val="005F7C3F"/>
    <w:rPr>
      <w:rFonts w:eastAsia="Times New Roman" w:cs="Times New Roman"/>
      <w:color w:val="000000"/>
      <w:sz w:val="18"/>
      <w:szCs w:val="24"/>
      <w:lang w:eastAsia="de-DE"/>
    </w:rPr>
  </w:style>
  <w:style w:type="paragraph" w:customStyle="1" w:styleId="Standardgrau">
    <w:name w:val="Standard grau"/>
    <w:basedOn w:val="Normal"/>
    <w:qFormat/>
    <w:rsid w:val="00690437"/>
    <w:pPr>
      <w:shd w:val="pct15" w:color="auto" w:fill="FFFFFF" w:themeFill="background1"/>
    </w:pPr>
    <w:rPr>
      <w:lang w:val="de-CH"/>
    </w:rPr>
  </w:style>
  <w:style w:type="paragraph" w:customStyle="1" w:styleId="berschriftgrauFett">
    <w:name w:val="Überschrift grau Fett"/>
    <w:basedOn w:val="Heading1"/>
    <w:rsid w:val="00CA143B"/>
    <w:pPr>
      <w:numPr>
        <w:numId w:val="6"/>
      </w:numPr>
      <w:shd w:val="clear" w:color="auto" w:fill="D9D9D9" w:themeFill="background1" w:themeFillShade="D9"/>
      <w:ind w:left="340" w:hanging="340"/>
    </w:pPr>
    <w:rPr>
      <w:sz w:val="18"/>
    </w:rPr>
  </w:style>
  <w:style w:type="table" w:styleId="TableGrid">
    <w:name w:val="Table Grid"/>
    <w:basedOn w:val="TableNormal"/>
    <w:uiPriority w:val="59"/>
    <w:rsid w:val="0046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DefaultParagraphFont"/>
    <w:link w:val="Heading3"/>
    <w:uiPriority w:val="9"/>
    <w:rsid w:val="00CA143B"/>
    <w:rPr>
      <w:rFonts w:asciiTheme="majorHAnsi" w:eastAsiaTheme="majorEastAsia" w:hAnsiTheme="majorHAnsi" w:cstheme="majorBidi"/>
      <w:b/>
      <w:bCs/>
      <w:color w:val="000000" w:themeColor="text1"/>
      <w:sz w:val="18"/>
    </w:rPr>
  </w:style>
  <w:style w:type="character" w:customStyle="1" w:styleId="berschrift4Zchn">
    <w:name w:val="Überschrift 4 Zchn"/>
    <w:basedOn w:val="DefaultParagraphFont"/>
    <w:link w:val="Heading4"/>
    <w:uiPriority w:val="9"/>
    <w:semiHidden/>
    <w:rsid w:val="00CA143B"/>
    <w:rPr>
      <w:rFonts w:asciiTheme="majorHAnsi" w:eastAsiaTheme="majorEastAsia" w:hAnsiTheme="majorHAnsi" w:cstheme="majorBidi"/>
      <w:b/>
      <w:bCs/>
      <w:i/>
      <w:iCs/>
      <w:color w:val="4F81BD" w:themeColor="accent1"/>
      <w:sz w:val="18"/>
    </w:rPr>
  </w:style>
  <w:style w:type="character" w:customStyle="1" w:styleId="berschrift5Zchn">
    <w:name w:val="Überschrift 5 Zchn"/>
    <w:basedOn w:val="DefaultParagraphFont"/>
    <w:link w:val="Heading5"/>
    <w:uiPriority w:val="9"/>
    <w:semiHidden/>
    <w:rsid w:val="00CA143B"/>
    <w:rPr>
      <w:rFonts w:asciiTheme="majorHAnsi" w:eastAsiaTheme="majorEastAsia" w:hAnsiTheme="majorHAnsi" w:cstheme="majorBidi"/>
      <w:color w:val="243F60" w:themeColor="accent1" w:themeShade="7F"/>
      <w:sz w:val="18"/>
    </w:rPr>
  </w:style>
  <w:style w:type="character" w:customStyle="1" w:styleId="berschrift6Zchn">
    <w:name w:val="Überschrift 6 Zchn"/>
    <w:basedOn w:val="DefaultParagraphFont"/>
    <w:link w:val="Heading6"/>
    <w:uiPriority w:val="9"/>
    <w:semiHidden/>
    <w:rsid w:val="00CA143B"/>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DefaultParagraphFont"/>
    <w:link w:val="Heading7"/>
    <w:uiPriority w:val="9"/>
    <w:semiHidden/>
    <w:rsid w:val="00CA143B"/>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DefaultParagraphFont"/>
    <w:link w:val="Heading8"/>
    <w:uiPriority w:val="9"/>
    <w:semiHidden/>
    <w:rsid w:val="00CA143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CA143B"/>
    <w:rPr>
      <w:rFonts w:asciiTheme="majorHAnsi" w:eastAsiaTheme="majorEastAsia" w:hAnsiTheme="majorHAnsi" w:cstheme="majorBidi"/>
      <w:i/>
      <w:iCs/>
      <w:color w:val="404040" w:themeColor="text1" w:themeTint="BF"/>
      <w:sz w:val="20"/>
      <w:szCs w:val="20"/>
    </w:rPr>
  </w:style>
  <w:style w:type="paragraph" w:customStyle="1" w:styleId="StandardgrauFett">
    <w:name w:val="Standard grau Fett"/>
    <w:basedOn w:val="Standardgrau"/>
    <w:qFormat/>
    <w:rsid w:val="00F90412"/>
    <w:pPr>
      <w:spacing w:before="60"/>
    </w:pPr>
    <w:rPr>
      <w:b/>
    </w:rPr>
  </w:style>
  <w:style w:type="character" w:styleId="Hyperlink">
    <w:name w:val="Hyperlink"/>
    <w:basedOn w:val="DefaultParagraphFont"/>
    <w:uiPriority w:val="99"/>
    <w:rsid w:val="00336BB4"/>
    <w:rPr>
      <w:color w:val="0000FF"/>
      <w:u w:val="single"/>
    </w:rPr>
  </w:style>
  <w:style w:type="paragraph" w:customStyle="1" w:styleId="Literaturverzeichnis1">
    <w:name w:val="Literaturverzeichnis1"/>
    <w:basedOn w:val="Standa"/>
    <w:next w:val="Standa"/>
    <w:rsid w:val="00336BB4"/>
    <w:pPr>
      <w:spacing w:after="200" w:line="276" w:lineRule="auto"/>
      <w:jc w:val="left"/>
    </w:pPr>
    <w:rPr>
      <w:rFonts w:ascii="Calibri" w:eastAsia="Times New Roman" w:hAnsi="Calibri" w:cs="Times New Roman"/>
      <w:sz w:val="22"/>
      <w:szCs w:val="22"/>
      <w:lang w:eastAsia="en-US"/>
    </w:rPr>
  </w:style>
  <w:style w:type="character" w:styleId="LineNumber">
    <w:name w:val="line number"/>
    <w:basedOn w:val="DefaultParagraphFont"/>
    <w:uiPriority w:val="99"/>
    <w:semiHidden/>
    <w:unhideWhenUsed/>
    <w:rsid w:val="00FC6745"/>
  </w:style>
  <w:style w:type="paragraph" w:customStyle="1" w:styleId="berschrgrnohneNummer">
    <w:name w:val="Überschr_grün_ohne_Nummer"/>
    <w:basedOn w:val="Normal"/>
    <w:qFormat/>
    <w:rsid w:val="006F6BC9"/>
    <w:pPr>
      <w:shd w:val="clear" w:color="auto" w:fill="92D050"/>
      <w:spacing w:before="240"/>
      <w:contextualSpacing/>
    </w:pPr>
    <w:rPr>
      <w:b/>
      <w:color w:val="FFFFFF" w:themeColor="background1"/>
    </w:rPr>
  </w:style>
  <w:style w:type="paragraph" w:customStyle="1" w:styleId="1HEAD-weissaufgrau">
    <w:name w:val="1 HEAD - weiss auf grau"/>
    <w:basedOn w:val="Normal"/>
    <w:rsid w:val="00465367"/>
    <w:pPr>
      <w:framePr w:wrap="around" w:hAnchor="page" w:x="1815" w:y="1"/>
      <w:spacing w:before="20" w:after="20"/>
      <w:ind w:left="113"/>
    </w:pPr>
    <w:rPr>
      <w:rFonts w:ascii="Calibri" w:eastAsia="Calibri" w:hAnsi="Calibri" w:cs="Times New Roman"/>
      <w:color w:val="FFFFFF"/>
      <w:sz w:val="22"/>
      <w:szCs w:val="36"/>
      <w:lang w:val="en-GB" w:eastAsia="de-DE"/>
    </w:rPr>
  </w:style>
  <w:style w:type="paragraph" w:customStyle="1" w:styleId="berschrift2grau">
    <w:name w:val="Überschrift 2 grau"/>
    <w:basedOn w:val="Heading2"/>
    <w:qFormat/>
    <w:rsid w:val="0069258E"/>
    <w:pPr>
      <w:shd w:val="pct15" w:color="auto" w:fill="FFFFFF" w:themeFill="background1"/>
    </w:pPr>
  </w:style>
  <w:style w:type="paragraph" w:customStyle="1" w:styleId="StandardtechnDateneinspaltig">
    <w:name w:val="Standard techn Daten einspaltig"/>
    <w:basedOn w:val="Normal"/>
    <w:qFormat/>
    <w:rsid w:val="002D39DE"/>
    <w:pPr>
      <w:tabs>
        <w:tab w:val="right" w:pos="4111"/>
      </w:tabs>
      <w:autoSpaceDE w:val="0"/>
      <w:autoSpaceDN w:val="0"/>
      <w:adjustRightInd w:val="0"/>
      <w:ind w:left="113"/>
    </w:pPr>
    <w:rPr>
      <w:szCs w:val="18"/>
    </w:rPr>
  </w:style>
  <w:style w:type="character" w:customStyle="1" w:styleId="hps">
    <w:name w:val="hps"/>
    <w:basedOn w:val="DefaultParagraphFont"/>
    <w:rsid w:val="0080108A"/>
  </w:style>
  <w:style w:type="character" w:customStyle="1" w:styleId="shorttext">
    <w:name w:val="short_text"/>
    <w:basedOn w:val="DefaultParagraphFont"/>
    <w:rsid w:val="00BD3487"/>
  </w:style>
  <w:style w:type="character" w:customStyle="1" w:styleId="alt-edited">
    <w:name w:val="alt-edited"/>
    <w:basedOn w:val="DefaultParagraphFont"/>
    <w:rsid w:val="007010CC"/>
  </w:style>
  <w:style w:type="paragraph" w:styleId="NormalWeb">
    <w:name w:val="Normal (Web)"/>
    <w:basedOn w:val="Normal"/>
    <w:uiPriority w:val="99"/>
    <w:unhideWhenUsed/>
    <w:rsid w:val="000A02FF"/>
    <w:rPr>
      <w:rFonts w:ascii="Times New Roman" w:hAnsi="Times New Roman" w:cs="Times New Roman"/>
      <w:sz w:val="24"/>
      <w:szCs w:val="24"/>
      <w:lang w:eastAsia="de-DE"/>
    </w:rPr>
  </w:style>
  <w:style w:type="paragraph" w:customStyle="1" w:styleId="Default">
    <w:name w:val="Default"/>
    <w:basedOn w:val="Normal"/>
    <w:rsid w:val="007B171B"/>
    <w:pPr>
      <w:autoSpaceDE w:val="0"/>
      <w:autoSpaceDN w:val="0"/>
    </w:pPr>
    <w:rPr>
      <w:rFonts w:ascii="Calibri" w:hAnsi="Calibri" w:cs="Calibri"/>
      <w:color w:val="000000"/>
      <w:sz w:val="24"/>
      <w:szCs w:val="24"/>
      <w:lang w:val="en-GB" w:eastAsia="en-GB" w:bidi="en-GB"/>
    </w:rPr>
  </w:style>
  <w:style w:type="paragraph" w:styleId="Revision">
    <w:name w:val="Revision"/>
    <w:uiPriority w:val="99"/>
    <w:hidden/>
    <w:semiHidden/>
    <w:rsid w:val="00EE66F8"/>
    <w:pPr>
      <w:spacing w:after="0" w:line="240" w:lineRule="auto"/>
    </w:pPr>
    <w:rPr>
      <w:rFonts w:ascii="Arial" w:hAnsi="Arial"/>
      <w:sz w:val="18"/>
    </w:rPr>
  </w:style>
  <w:style w:type="paragraph" w:styleId="CommentSubject">
    <w:name w:val="annotation subject"/>
    <w:basedOn w:val="CommentText"/>
    <w:next w:val="CommentText"/>
    <w:link w:val="KommentarthemaZchn"/>
    <w:uiPriority w:val="99"/>
    <w:semiHidden/>
    <w:unhideWhenUsed/>
    <w:rsid w:val="00E54BC4"/>
    <w:pPr>
      <w:spacing w:before="0"/>
    </w:pPr>
    <w:rPr>
      <w:rFonts w:eastAsiaTheme="minorHAnsi" w:cstheme="minorBidi"/>
      <w:b/>
      <w:bCs/>
      <w:color w:val="auto"/>
      <w:sz w:val="20"/>
      <w:lang w:val="de-DE" w:eastAsia="en-US"/>
    </w:rPr>
  </w:style>
  <w:style w:type="character" w:customStyle="1" w:styleId="KommentarthemaZchn">
    <w:name w:val="Kommentarthema Zchn"/>
    <w:basedOn w:val="KommentartextZchn"/>
    <w:link w:val="CommentSubject"/>
    <w:uiPriority w:val="99"/>
    <w:semiHidden/>
    <w:rsid w:val="00E54BC4"/>
    <w:rPr>
      <w:rFonts w:ascii="Arial" w:eastAsia="Times New Roman" w:hAnsi="Arial" w:cs="Times New Roman"/>
      <w:b/>
      <w:bCs/>
      <w:color w:val="000000"/>
      <w:sz w:val="20"/>
      <w:szCs w:val="20"/>
      <w:lang w:val="de-CH" w:eastAsia="de-CH"/>
    </w:rPr>
  </w:style>
  <w:style w:type="character" w:customStyle="1" w:styleId="UnresolvedMention">
    <w:name w:val="Unresolved Mention"/>
    <w:basedOn w:val="DefaultParagraphFont"/>
    <w:uiPriority w:val="99"/>
    <w:semiHidden/>
    <w:unhideWhenUsed/>
    <w:rsid w:val="00CC04A3"/>
    <w:rPr>
      <w:color w:val="605E5C"/>
      <w:shd w:val="clear" w:color="auto" w:fill="E1DFDD"/>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 w:type="paragraph" w:customStyle="1" w:styleId="Normal30">
    <w:name w:val="Normal_30"/>
    <w:qFormat/>
    <w:rPr>
      <w:sz w:val="24"/>
      <w:szCs w:val="24"/>
    </w:rPr>
  </w:style>
  <w:style w:type="paragraph" w:customStyle="1" w:styleId="Normal31">
    <w:name w:val="Normal_31"/>
    <w:qFormat/>
    <w:rPr>
      <w:sz w:val="24"/>
      <w:szCs w:val="24"/>
    </w:rPr>
  </w:style>
  <w:style w:type="paragraph" w:customStyle="1" w:styleId="Normal32">
    <w:name w:val="Normal_32"/>
    <w:qFormat/>
    <w:rPr>
      <w:sz w:val="24"/>
      <w:szCs w:val="24"/>
    </w:rPr>
  </w:style>
  <w:style w:type="paragraph" w:customStyle="1" w:styleId="Normal33">
    <w:name w:val="Normal_33"/>
    <w:qFormat/>
    <w:rPr>
      <w:sz w:val="24"/>
      <w:szCs w:val="24"/>
    </w:rPr>
  </w:style>
  <w:style w:type="paragraph" w:customStyle="1" w:styleId="Normal34">
    <w:name w:val="Normal_34"/>
    <w:qFormat/>
    <w:rPr>
      <w:sz w:val="24"/>
      <w:szCs w:val="24"/>
    </w:rPr>
  </w:style>
  <w:style w:type="paragraph" w:customStyle="1" w:styleId="Normal35">
    <w:name w:val="Normal_35"/>
    <w:qFormat/>
    <w:rPr>
      <w:sz w:val="24"/>
      <w:szCs w:val="24"/>
    </w:rPr>
  </w:style>
  <w:style w:type="paragraph" w:customStyle="1" w:styleId="Normal36">
    <w:name w:val="Normal_36"/>
    <w:qFormat/>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tiff" /><Relationship Id="rId14" Type="http://schemas.openxmlformats.org/officeDocument/2006/relationships/image" Target="media/image5.jpe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image" Target="media/image8.jpeg"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footer" Target="footer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header" Target="header21.xml" /><Relationship Id="rId41" Type="http://schemas.openxmlformats.org/officeDocument/2006/relationships/footer" Target="footer10.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header" Target="header24.xml" /><Relationship Id="rId45" Type="http://schemas.openxmlformats.org/officeDocument/2006/relationships/header" Target="header25.xml" /><Relationship Id="rId46" Type="http://schemas.openxmlformats.org/officeDocument/2006/relationships/footer" Target="footer11.xml" /><Relationship Id="rId47" Type="http://schemas.openxmlformats.org/officeDocument/2006/relationships/image" Target="media/image9.tiff" /><Relationship Id="rId48" Type="http://schemas.openxmlformats.org/officeDocument/2006/relationships/image" Target="media/image10.png" /><Relationship Id="rId49" Type="http://schemas.openxmlformats.org/officeDocument/2006/relationships/header" Target="header26.xml" /><Relationship Id="rId5" Type="http://schemas.openxmlformats.org/officeDocument/2006/relationships/image" Target="media/image1.tiff" /><Relationship Id="rId50" Type="http://schemas.openxmlformats.org/officeDocument/2006/relationships/header" Target="header27.xml" /><Relationship Id="rId51" Type="http://schemas.openxmlformats.org/officeDocument/2006/relationships/footer" Target="footer12.xml" /><Relationship Id="rId52" Type="http://schemas.openxmlformats.org/officeDocument/2006/relationships/footer" Target="footer13.xml" /><Relationship Id="rId53" Type="http://schemas.openxmlformats.org/officeDocument/2006/relationships/header" Target="header2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1.xml.rels>&#65279;<?xml version="1.0" encoding="utf-8" standalone="yes"?><Relationships xmlns="http://schemas.openxmlformats.org/package/2006/relationships"><Relationship Id="rId1" Type="http://schemas.openxmlformats.org/officeDocument/2006/relationships/image" Target="media/image7.jpeg" /></Relationships>
</file>

<file path=word/_rels/header12.xml.rels>&#65279;<?xml version="1.0" encoding="utf-8" standalone="yes"?><Relationships xmlns="http://schemas.openxmlformats.org/package/2006/relationships"><Relationship Id="rId1" Type="http://schemas.openxmlformats.org/officeDocument/2006/relationships/image" Target="media/image7.jpeg" /></Relationships>
</file>

<file path=word/_rels/header13.xml.rels>&#65279;<?xml version="1.0" encoding="utf-8" standalone="yes"?><Relationships xmlns="http://schemas.openxmlformats.org/package/2006/relationships"><Relationship Id="rId1" Type="http://schemas.openxmlformats.org/officeDocument/2006/relationships/image" Target="media/image7.jpeg" /></Relationships>
</file>

<file path=word/_rels/header14.xml.rels>&#65279;<?xml version="1.0" encoding="utf-8" standalone="yes"?><Relationships xmlns="http://schemas.openxmlformats.org/package/2006/relationships"><Relationship Id="rId1" Type="http://schemas.openxmlformats.org/officeDocument/2006/relationships/image" Target="media/image7.jpeg" /></Relationships>
</file>

<file path=word/_rels/header15.xml.rels>&#65279;<?xml version="1.0" encoding="utf-8" standalone="yes"?><Relationships xmlns="http://schemas.openxmlformats.org/package/2006/relationships"><Relationship Id="rId1" Type="http://schemas.openxmlformats.org/officeDocument/2006/relationships/image" Target="media/image7.jpeg" /></Relationships>
</file>

<file path=word/_rels/header16.xml.rels>&#65279;<?xml version="1.0" encoding="utf-8" standalone="yes"?><Relationships xmlns="http://schemas.openxmlformats.org/package/2006/relationships"><Relationship Id="rId1" Type="http://schemas.openxmlformats.org/officeDocument/2006/relationships/image" Target="media/image7.jpeg" /></Relationships>
</file>

<file path=word/_rels/header17.xml.rels>&#65279;<?xml version="1.0" encoding="utf-8" standalone="yes"?><Relationships xmlns="http://schemas.openxmlformats.org/package/2006/relationships"><Relationship Id="rId1" Type="http://schemas.openxmlformats.org/officeDocument/2006/relationships/image" Target="media/image7.jpeg" /></Relationships>
</file>

<file path=word/_rels/header18.xml.rels>&#65279;<?xml version="1.0" encoding="utf-8" standalone="yes"?><Relationships xmlns="http://schemas.openxmlformats.org/package/2006/relationships"><Relationship Id="rId1" Type="http://schemas.openxmlformats.org/officeDocument/2006/relationships/image" Target="media/image7.jpeg" /></Relationships>
</file>

<file path=word/_rels/header19.xml.rels>&#65279;<?xml version="1.0" encoding="utf-8" standalone="yes"?><Relationships xmlns="http://schemas.openxmlformats.org/package/2006/relationships"><Relationship Id="rId1" Type="http://schemas.openxmlformats.org/officeDocument/2006/relationships/image" Target="media/image7.jpeg" /></Relationships>
</file>

<file path=word/_rels/header20.xml.rels>&#65279;<?xml version="1.0" encoding="utf-8" standalone="yes"?><Relationships xmlns="http://schemas.openxmlformats.org/package/2006/relationships"><Relationship Id="rId1" Type="http://schemas.openxmlformats.org/officeDocument/2006/relationships/image" Target="media/image7.jpeg" /></Relationships>
</file>

<file path=word/_rels/header21.xml.rels>&#65279;<?xml version="1.0" encoding="utf-8" standalone="yes"?><Relationships xmlns="http://schemas.openxmlformats.org/package/2006/relationships"><Relationship Id="rId1" Type="http://schemas.openxmlformats.org/officeDocument/2006/relationships/image" Target="media/image7.jpeg" /></Relationships>
</file>

<file path=word/_rels/header22.xml.rels>&#65279;<?xml version="1.0" encoding="utf-8" standalone="yes"?><Relationships xmlns="http://schemas.openxmlformats.org/package/2006/relationships"><Relationship Id="rId1" Type="http://schemas.openxmlformats.org/officeDocument/2006/relationships/image" Target="media/image7.jpeg" /></Relationships>
</file>

<file path=word/_rels/header5.xml.rels>&#65279;<?xml version="1.0" encoding="utf-8" standalone="yes"?><Relationships xmlns="http://schemas.openxmlformats.org/package/2006/relationships"><Relationship Id="rId1" Type="http://schemas.openxmlformats.org/officeDocument/2006/relationships/image" Target="media/image7.jpeg" /></Relationships>
</file>

<file path=word/_rels/header8.xml.rels>&#65279;<?xml version="1.0" encoding="utf-8" standalone="yes"?><Relationships xmlns="http://schemas.openxmlformats.org/package/2006/relationships"><Relationship Id="rId1" Type="http://schemas.openxmlformats.org/officeDocument/2006/relationships/image" Target="media/image7.jpeg" /></Relationships>
</file>

<file path=word/_rels/header9.xml.rels>&#65279;<?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24A89-116E-4B3F-B0D9-0F984397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5356</Words>
  <Characters>33749</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Andrea Untergutsch</cp:lastModifiedBy>
  <cp:revision>7</cp:revision>
  <cp:lastPrinted>2012-03-14T16:45:00Z</cp:lastPrinted>
  <dcterms:created xsi:type="dcterms:W3CDTF">2022-01-20T17:57:00Z</dcterms:created>
  <dcterms:modified xsi:type="dcterms:W3CDTF">2022-02-09T20:53:00Z</dcterms:modified>
</cp:coreProperties>
</file>